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B0" w:rsidRPr="00E9047F" w:rsidRDefault="002F7CB0" w:rsidP="00E159BC">
      <w:pPr>
        <w:spacing w:line="276" w:lineRule="auto"/>
        <w:ind w:left="720" w:hanging="720"/>
        <w:jc w:val="center"/>
        <w:rPr>
          <w:rFonts w:ascii="Times New Roman" w:hAnsi="Times New Roman"/>
          <w:b/>
          <w:sz w:val="24"/>
          <w:szCs w:val="24"/>
        </w:rPr>
      </w:pPr>
      <w:r>
        <w:rPr>
          <w:rFonts w:ascii="Times New Roman" w:hAnsi="Times New Roman"/>
          <w:b/>
          <w:sz w:val="24"/>
          <w:szCs w:val="24"/>
        </w:rPr>
        <w:t xml:space="preserve">STUDY KEPUASAN LAYANAN TERHADAP SISTEM AKADEMIK MENGGUNAKAN </w:t>
      </w:r>
      <w:r w:rsidRPr="007E4161">
        <w:rPr>
          <w:rFonts w:ascii="Times New Roman" w:hAnsi="Times New Roman"/>
          <w:b/>
          <w:i/>
          <w:sz w:val="24"/>
          <w:szCs w:val="24"/>
        </w:rPr>
        <w:t>SERQUAL</w:t>
      </w:r>
    </w:p>
    <w:p w:rsidR="002F7CB0" w:rsidRDefault="002F7CB0" w:rsidP="00E159BC">
      <w:pPr>
        <w:spacing w:line="276" w:lineRule="auto"/>
        <w:jc w:val="center"/>
        <w:rPr>
          <w:rFonts w:ascii="Times New Roman" w:hAnsi="Times New Roman"/>
          <w:b/>
          <w:sz w:val="24"/>
          <w:szCs w:val="24"/>
          <w:lang w:val="en-US"/>
        </w:rPr>
      </w:pPr>
      <w:r w:rsidRPr="00FE72AE">
        <w:rPr>
          <w:rFonts w:ascii="Times New Roman" w:hAnsi="Times New Roman"/>
          <w:b/>
          <w:sz w:val="24"/>
          <w:szCs w:val="24"/>
        </w:rPr>
        <w:t>(</w:t>
      </w:r>
      <w:r>
        <w:rPr>
          <w:rFonts w:ascii="Times New Roman" w:hAnsi="Times New Roman"/>
          <w:b/>
          <w:sz w:val="24"/>
          <w:szCs w:val="24"/>
        </w:rPr>
        <w:t>STUDI KASUS : SEKOLAH MENENGAH KEJURUAN NEGERI DI KOTA PALEMBANG</w:t>
      </w:r>
      <w:r w:rsidRPr="00FE72AE">
        <w:rPr>
          <w:rFonts w:ascii="Times New Roman" w:hAnsi="Times New Roman"/>
          <w:b/>
          <w:sz w:val="24"/>
          <w:szCs w:val="24"/>
        </w:rPr>
        <w:t>)</w:t>
      </w:r>
    </w:p>
    <w:p w:rsidR="00D13EDF" w:rsidRDefault="00D13EDF" w:rsidP="00E159BC">
      <w:pPr>
        <w:spacing w:line="276" w:lineRule="auto"/>
        <w:jc w:val="center"/>
        <w:rPr>
          <w:rFonts w:ascii="Times New Roman" w:hAnsi="Times New Roman"/>
          <w:b/>
          <w:sz w:val="24"/>
          <w:szCs w:val="24"/>
          <w:lang w:val="en-US"/>
        </w:rPr>
      </w:pPr>
    </w:p>
    <w:p w:rsidR="00D13EDF" w:rsidRPr="00D13EDF" w:rsidRDefault="00D13EDF" w:rsidP="00E159BC">
      <w:pPr>
        <w:spacing w:line="276" w:lineRule="auto"/>
        <w:jc w:val="center"/>
        <w:rPr>
          <w:rFonts w:ascii="Times New Roman" w:hAnsi="Times New Roman"/>
          <w:b/>
          <w:sz w:val="24"/>
          <w:szCs w:val="24"/>
          <w:lang w:val="en-US"/>
        </w:rPr>
      </w:pPr>
      <w:r w:rsidRPr="00D13EDF">
        <w:rPr>
          <w:rFonts w:ascii="Times New Roman" w:hAnsi="Times New Roman"/>
          <w:b/>
          <w:sz w:val="24"/>
          <w:szCs w:val="24"/>
          <w:lang w:val="en-US"/>
        </w:rPr>
        <w:t>SERVICE SATISFACTION STUDY OF ACADEMIC SYSTEM USING SERQUAL</w:t>
      </w:r>
    </w:p>
    <w:p w:rsidR="00D13EDF" w:rsidRPr="00D13EDF" w:rsidRDefault="00D13EDF" w:rsidP="00D13EDF">
      <w:pPr>
        <w:spacing w:line="360" w:lineRule="auto"/>
        <w:jc w:val="center"/>
        <w:rPr>
          <w:rFonts w:ascii="Times New Roman" w:hAnsi="Times New Roman"/>
          <w:b/>
          <w:sz w:val="24"/>
          <w:szCs w:val="24"/>
          <w:lang w:val="en-US"/>
        </w:rPr>
      </w:pPr>
      <w:r w:rsidRPr="00D13EDF">
        <w:rPr>
          <w:rFonts w:ascii="Times New Roman" w:hAnsi="Times New Roman"/>
          <w:b/>
          <w:sz w:val="24"/>
          <w:szCs w:val="24"/>
          <w:lang w:val="en-US"/>
        </w:rPr>
        <w:t>(CASE STUDY: MIDDLE VOCATIONAL SCHOOL IN PALEMBANG CITY)</w:t>
      </w:r>
    </w:p>
    <w:p w:rsidR="00821842" w:rsidRDefault="002F7CB0" w:rsidP="00CA0045">
      <w:pPr>
        <w:pStyle w:val="E-JOURNALAuthor"/>
        <w:contextualSpacing/>
        <w:rPr>
          <w:lang w:val="en-US"/>
        </w:rPr>
      </w:pPr>
      <w:r>
        <w:rPr>
          <w:lang w:val="en-US"/>
        </w:rPr>
        <w:t>Dedi Haryanto</w:t>
      </w:r>
    </w:p>
    <w:p w:rsidR="001D2136" w:rsidRDefault="001D2136" w:rsidP="001D2136">
      <w:pPr>
        <w:pStyle w:val="E-JOURNALAuthor"/>
        <w:contextualSpacing/>
        <w:rPr>
          <w:sz w:val="20"/>
          <w:szCs w:val="20"/>
          <w:lang w:val="en-US"/>
        </w:rPr>
      </w:pPr>
      <w:r>
        <w:rPr>
          <w:sz w:val="20"/>
          <w:szCs w:val="20"/>
          <w:lang w:val="en-US"/>
        </w:rPr>
        <w:t>Fakultas Teknik Universitas Muhammadiyah Palembang</w:t>
      </w:r>
    </w:p>
    <w:p w:rsidR="001D2136" w:rsidRDefault="001D2136" w:rsidP="001D2136">
      <w:pPr>
        <w:pStyle w:val="E-JOURNALAuthor"/>
        <w:contextualSpacing/>
        <w:rPr>
          <w:sz w:val="20"/>
          <w:szCs w:val="20"/>
          <w:lang w:val="en-US"/>
        </w:rPr>
      </w:pPr>
      <w:r w:rsidRPr="001D2136">
        <w:rPr>
          <w:sz w:val="20"/>
          <w:szCs w:val="20"/>
        </w:rPr>
        <w:t>Jl. A. Yani. 13 Ulu Palembang, Sumatera Selatan 30263</w:t>
      </w:r>
    </w:p>
    <w:p w:rsidR="0086434A" w:rsidRPr="0086434A" w:rsidRDefault="0086434A" w:rsidP="001D2136">
      <w:pPr>
        <w:pStyle w:val="E-JOURNALAuthor"/>
        <w:contextualSpacing/>
        <w:rPr>
          <w:sz w:val="20"/>
          <w:szCs w:val="20"/>
          <w:lang w:val="en-US"/>
        </w:rPr>
      </w:pPr>
      <w:r>
        <w:rPr>
          <w:sz w:val="20"/>
          <w:szCs w:val="20"/>
          <w:lang w:val="en-US"/>
        </w:rPr>
        <w:t>dedhy_haryanto@ymail.com</w:t>
      </w:r>
    </w:p>
    <w:p w:rsidR="00821842" w:rsidRPr="00767435" w:rsidRDefault="005B249A" w:rsidP="00673E74">
      <w:pPr>
        <w:contextualSpacing/>
        <w:rPr>
          <w:rFonts w:ascii="Times New Roman" w:hAnsi="Times New Roman"/>
          <w:color w:val="FF0000"/>
          <w:sz w:val="20"/>
          <w:szCs w:val="20"/>
        </w:rPr>
      </w:pPr>
      <w:r w:rsidRPr="005B249A">
        <w:rPr>
          <w:noProof/>
          <w:lang w:val="en-US"/>
        </w:rPr>
        <w:pict>
          <v:group id="Group 12" o:spid="_x0000_s1026" style="position:absolute;margin-left:0;margin-top:5.6pt;width:425.7pt;height:2.8pt;z-index:251658240" coordorigin="1668,5655" coordsize="85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">
            <v:line id="Straight Connector 2" o:spid="_x0000_s1027" style="position:absolute;visibility:visible" from="1668,5655" to="10182,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9w8YAAADbAAAADwAAAGRycy9kb3ducmV2LnhtbESPT2vCQBDF74V+h2WE3upGkVKjq7RC&#10;qQeF+gextyE7TUKzs3F3a9Jv7xwKvc3w3rz3m/myd426Uoi1ZwOjYQaKuPC25tLA8fD2+AwqJmSL&#10;jWcy8EsRlov7uznm1ne8o+s+lUpCOOZooEqpzbWORUUO49C3xKJ9+eAwyRpKbQN2Eu4aPc6yJ+2w&#10;ZmmosKVVRcX3/scZoPF0cn79nJSdD5fT5n3jP8J2bczDoH+ZgUrUp3/z3/XaCr7Ayi8ygF7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ivcPGAAAA2wAAAA8AAAAAAAAA&#10;AAAAAAAAoQIAAGRycy9kb3ducmV2LnhtbFBLBQYAAAAABAAEAPkAAACUAwAAAAA=&#10;" strokeweight="1.5pt">
              <v:stroke joinstyle="miter"/>
            </v:line>
            <v:line id="Straight Connector 3" o:spid="_x0000_s1028" style="position:absolute;visibility:visible" from="1683,5711" to="1018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755cMAAADbAAAADwAAAGRycy9kb3ducmV2LnhtbERPS2vCQBC+C/0PyxS86aZKRaOrpD6o&#10;Bwu+Dh7H7JgEs7Mhu2r677sFwdt8fM+ZzBpTijvVrrCs4KMbgSBOrS44U3A8rDpDEM4jaywtk4Jf&#10;cjCbvrUmGGv74B3d9z4TIYRdjApy76tYSpfmZNB1bUUcuIutDfoA60zqGh8h3JSyF0UDabDg0JBj&#10;RfOc0uv+ZhQsmvXX5njZLH8+d9vDaXD+Tq5JX6n2e5OMQXhq/Ev8dK91mD+C/1/C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e+eXDAAAA2wAAAA8AAAAAAAAAAAAA&#10;AAAAoQIAAGRycy9kb3ducmV2LnhtbFBLBQYAAAAABAAEAPkAAACRAwAAAAA=&#10;">
              <v:stroke joinstyle="miter"/>
            </v:line>
          </v:group>
        </w:pict>
      </w:r>
    </w:p>
    <w:p w:rsidR="00821842" w:rsidRPr="00767435" w:rsidRDefault="00821842" w:rsidP="00821842">
      <w:pPr>
        <w:pStyle w:val="E-JOURNALAbstrakTitle"/>
        <w:spacing w:before="0" w:after="0"/>
        <w:contextualSpacing/>
        <w:rPr>
          <w:sz w:val="20"/>
          <w:szCs w:val="20"/>
        </w:rPr>
      </w:pPr>
      <w:r w:rsidRPr="00767435">
        <w:rPr>
          <w:sz w:val="20"/>
          <w:szCs w:val="20"/>
        </w:rPr>
        <w:t>Abstrak</w:t>
      </w:r>
    </w:p>
    <w:p w:rsidR="002F7CB0" w:rsidRPr="002F5F86" w:rsidRDefault="002F7CB0" w:rsidP="002F7CB0">
      <w:pPr>
        <w:pStyle w:val="ListParagraph"/>
        <w:tabs>
          <w:tab w:val="left" w:pos="993"/>
          <w:tab w:val="left" w:pos="1134"/>
          <w:tab w:val="right" w:pos="8505"/>
          <w:tab w:val="right" w:pos="8647"/>
        </w:tabs>
        <w:ind w:left="0"/>
        <w:jc w:val="both"/>
        <w:rPr>
          <w:rFonts w:eastAsia="Calibri"/>
        </w:rPr>
      </w:pPr>
      <w:r>
        <w:rPr>
          <w:rFonts w:eastAsia="Calibri"/>
        </w:rPr>
        <w:tab/>
      </w:r>
      <w:r w:rsidRPr="008F5AC0">
        <w:rPr>
          <w:rFonts w:eastAsia="Calibri"/>
        </w:rPr>
        <w:t>Sistem akademik berperan sebagai penyedia layanan informasi dan fasilitasi yang mana tugas dan peranannya telah terangkum dalam Permendikbud Nomor 45 tahun 2015 tentang sistem akademik di Sekolah. Secara umum penelitian ini bertujuan untuk mengetahui bagaimana kepuasa kualitas layanan yang ada pada sistem akademik di setiap Sekolah Menengah Kejuruan Negeri Palembang. Untuk mengamati, mendeskripsikan dan menganalisis mengenai sistem akademik di SMK Negeri Kota Palembang yang mana dalam melaksanakan program layanan informasi dan fasilitasi sistem akademik.</w:t>
      </w:r>
    </w:p>
    <w:p w:rsidR="002F7CB0" w:rsidRDefault="002F7CB0" w:rsidP="002F7CB0">
      <w:pPr>
        <w:pStyle w:val="ListParagraph"/>
        <w:tabs>
          <w:tab w:val="right" w:pos="8505"/>
          <w:tab w:val="right" w:pos="8647"/>
        </w:tabs>
        <w:ind w:left="1276" w:hanging="1276"/>
        <w:jc w:val="both"/>
        <w:rPr>
          <w:i/>
        </w:rPr>
      </w:pPr>
    </w:p>
    <w:p w:rsidR="002F7CB0" w:rsidRPr="008F5AC0" w:rsidRDefault="002F7CB0" w:rsidP="002F7CB0">
      <w:pPr>
        <w:pStyle w:val="ListParagraph"/>
        <w:tabs>
          <w:tab w:val="right" w:pos="8505"/>
          <w:tab w:val="right" w:pos="8647"/>
        </w:tabs>
        <w:ind w:left="1276" w:hanging="1276"/>
        <w:jc w:val="both"/>
        <w:rPr>
          <w:b/>
          <w:i/>
        </w:rPr>
      </w:pPr>
      <w:r w:rsidRPr="008F5AC0">
        <w:rPr>
          <w:i/>
        </w:rPr>
        <w:t>Kata Kunci :</w:t>
      </w:r>
      <w:r w:rsidRPr="008F5AC0">
        <w:rPr>
          <w:rFonts w:eastAsia="Calibri"/>
          <w:i/>
          <w:lang w:eastAsia="de-DE"/>
        </w:rPr>
        <w:t xml:space="preserve"> </w:t>
      </w:r>
      <w:r w:rsidRPr="008F5AC0">
        <w:rPr>
          <w:i/>
        </w:rPr>
        <w:t>Kepuasan, Sistem akademik, Serqual</w:t>
      </w:r>
      <w:r w:rsidRPr="008F5AC0">
        <w:rPr>
          <w:b/>
          <w:i/>
        </w:rPr>
        <w:t xml:space="preserve"> </w:t>
      </w:r>
    </w:p>
    <w:p w:rsidR="00821842" w:rsidRDefault="00821842" w:rsidP="00724448">
      <w:pPr>
        <w:pStyle w:val="StyleE-JournalKeywordsNotItalic"/>
        <w:spacing w:before="0" w:after="0"/>
        <w:contextualSpacing/>
        <w:rPr>
          <w:sz w:val="20"/>
          <w:szCs w:val="20"/>
          <w:lang w:val="en-US"/>
        </w:rPr>
      </w:pPr>
    </w:p>
    <w:p w:rsidR="00724448" w:rsidRPr="00724448" w:rsidRDefault="00724448" w:rsidP="00724448">
      <w:pPr>
        <w:pStyle w:val="StyleE-JournalKeywordsNotItalic"/>
        <w:spacing w:before="0" w:after="0"/>
        <w:contextualSpacing/>
        <w:rPr>
          <w:sz w:val="20"/>
          <w:szCs w:val="20"/>
          <w:lang w:val="en-US"/>
        </w:rPr>
      </w:pPr>
    </w:p>
    <w:p w:rsidR="00821842" w:rsidRPr="00673E74" w:rsidRDefault="00821842" w:rsidP="002F7CB0">
      <w:pPr>
        <w:pStyle w:val="E-JOURNALTitleAbstractEnglish"/>
        <w:spacing w:before="0" w:after="0"/>
        <w:rPr>
          <w:sz w:val="20"/>
        </w:rPr>
      </w:pPr>
      <w:r w:rsidRPr="00673E74">
        <w:rPr>
          <w:sz w:val="20"/>
        </w:rPr>
        <w:t>Abstract</w:t>
      </w:r>
    </w:p>
    <w:p w:rsidR="002F7CB0" w:rsidRPr="002F7CB0" w:rsidRDefault="002F7CB0" w:rsidP="002F7C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22222"/>
          <w:szCs w:val="42"/>
        </w:rPr>
      </w:pPr>
      <w:r>
        <w:rPr>
          <w:rFonts w:ascii="Times New Roman" w:eastAsia="Times New Roman" w:hAnsi="Times New Roman"/>
          <w:color w:val="222222"/>
          <w:szCs w:val="42"/>
        </w:rPr>
        <w:tab/>
      </w:r>
      <w:r w:rsidRPr="002F7CB0">
        <w:rPr>
          <w:rFonts w:ascii="Times New Roman" w:eastAsia="Times New Roman" w:hAnsi="Times New Roman"/>
          <w:i/>
          <w:color w:val="222222"/>
          <w:szCs w:val="42"/>
        </w:rPr>
        <w:t>The academic system acts as a provider of information and facilitation services in which the tasks and roles have been summarized in Permendikbud Number 45 of 2015 concerning the academic system in Schools. In general, this study aims to find out how fast the quality of services that exist in the academic system in every Palembang State Vocational High School. To observe, describe and analyze the academic system in the Palembang City Vocational School which is implementing an information service program and facilitating the academic system.</w:t>
      </w:r>
    </w:p>
    <w:p w:rsidR="002F7CB0" w:rsidRPr="002F7CB0" w:rsidRDefault="002F7CB0" w:rsidP="002F7C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22222"/>
          <w:szCs w:val="42"/>
        </w:rPr>
      </w:pPr>
    </w:p>
    <w:p w:rsidR="002F7CB0" w:rsidRPr="002F7CB0" w:rsidRDefault="002F7CB0" w:rsidP="002F7C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22222"/>
          <w:szCs w:val="42"/>
          <w:lang w:val="en-US"/>
        </w:rPr>
      </w:pPr>
      <w:r w:rsidRPr="002F7CB0">
        <w:rPr>
          <w:rFonts w:ascii="Times New Roman" w:eastAsia="Times New Roman" w:hAnsi="Times New Roman"/>
          <w:i/>
          <w:color w:val="222222"/>
          <w:szCs w:val="42"/>
        </w:rPr>
        <w:t>Keywords: Satisfaction, Academic System, Serqual</w:t>
      </w:r>
    </w:p>
    <w:p w:rsidR="00821842" w:rsidRPr="00176AC8" w:rsidRDefault="005B249A" w:rsidP="002F7CB0">
      <w:pPr>
        <w:pStyle w:val="E-JOURNALAbstrakKeywords"/>
        <w:spacing w:before="0" w:after="0"/>
        <w:contextualSpacing/>
        <w:rPr>
          <w:i w:val="0"/>
          <w:sz w:val="20"/>
          <w:szCs w:val="20"/>
        </w:rPr>
      </w:pPr>
      <w:r w:rsidRPr="005B249A">
        <w:rPr>
          <w:noProof/>
          <w:lang w:val="en-US"/>
        </w:rPr>
        <w:pict>
          <v:group id="Group 20" o:spid="_x0000_s1029" style="position:absolute;left:0;text-align:left;margin-left:0;margin-top:3.75pt;width:426pt;height:3.75pt;z-index:251657216" coordsize="541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">
            <v:line id="Straight Connector 6" o:spid="_x0000_s1031" style="position:absolute;rotation:180;visibility:visible" from="0,476" to="5410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V6sb8AAADbAAAADwAAAGRycy9kb3ducmV2LnhtbERPzYrCMBC+L/gOYQRva+qCRapRiiB4&#10;8KDuPsCYjG2xmdQmW+PbG2Fhb/Px/c5qE20rBup941jBbJqBINbONFwp+PnefS5A+IBssHVMCp7k&#10;YbMefaywMO7BJxrOoRIphH2BCuoQukJKr2uy6KeuI07c1fUWQ4J9JU2PjxRuW/mVZbm02HBqqLGj&#10;bU36dv61Ci73mO/Lpy6HmB+1XhwPt5y1UpNxLJcgAsXwL/5z702aP4f3L+k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V6sb8AAADbAAAADwAAAAAAAAAAAAAAAACh&#10;AgAAZHJzL2Rvd25yZXYueG1sUEsFBgAAAAAEAAQA+QAAAI0DAAAAAA==&#10;" strokeweight="1.5pt">
              <v:stroke joinstyle="miter"/>
            </v:line>
            <v:line id="Straight Connector 7" o:spid="_x0000_s1030" style="position:absolute;rotation:180;flip:y;visibility:visible" from="0,0" to="540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p/C74AAADbAAAADwAAAGRycy9kb3ducmV2LnhtbERPzYrCMBC+C/sOYRa82VQPVapRFqGw&#10;4kH8eYChmW2LzaQkWZt9+40geJuP73c2u2h68SDnO8sK5lkOgri2uuNGwe1azVYgfEDW2FsmBX/k&#10;Ybf9mGyw1HbkMz0uoREphH2JCtoQhlJKX7dk0Gd2IE7cj3UGQ4KukdrhmMJNLxd5XkiDHaeGFgfa&#10;t1TfL79GQRVDdSIzuvxwLOq7Wzkdl0elpp/xaw0iUAxv8cv9rdP8Ap6/pAP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yn8LvgAAANsAAAAPAAAAAAAAAAAAAAAAAKEC&#10;AABkcnMvZG93bnJldi54bWxQSwUGAAAAAAQABAD5AAAAjAMAAAAA&#10;">
              <v:stroke joinstyle="miter"/>
            </v:line>
          </v:group>
        </w:pict>
      </w:r>
    </w:p>
    <w:p w:rsidR="00821842" w:rsidRDefault="00821842" w:rsidP="00673E74">
      <w:pPr>
        <w:pStyle w:val="E-JOURNALAbstrakKeywords"/>
        <w:spacing w:before="0" w:after="0"/>
        <w:contextualSpacing/>
        <w:jc w:val="right"/>
        <w:rPr>
          <w:i w:val="0"/>
          <w:sz w:val="20"/>
          <w:szCs w:val="20"/>
        </w:rPr>
      </w:pPr>
      <w:r>
        <w:rPr>
          <w:i w:val="0"/>
          <w:sz w:val="20"/>
          <w:szCs w:val="20"/>
        </w:rPr>
        <w:t>©</w:t>
      </w:r>
      <w:r w:rsidR="0007412B">
        <w:rPr>
          <w:i w:val="0"/>
          <w:sz w:val="20"/>
          <w:szCs w:val="20"/>
          <w:lang w:val="en-US"/>
        </w:rPr>
        <w:t>Jurnal Digital</w:t>
      </w:r>
      <w:r>
        <w:rPr>
          <w:i w:val="0"/>
          <w:sz w:val="20"/>
          <w:szCs w:val="20"/>
        </w:rPr>
        <w:t xml:space="preserve"> U</w:t>
      </w:r>
      <w:r w:rsidR="00D831D3">
        <w:rPr>
          <w:i w:val="0"/>
          <w:sz w:val="20"/>
          <w:szCs w:val="20"/>
        </w:rPr>
        <w:t xml:space="preserve">niversitas </w:t>
      </w:r>
      <w:r>
        <w:rPr>
          <w:i w:val="0"/>
          <w:sz w:val="20"/>
          <w:szCs w:val="20"/>
        </w:rPr>
        <w:t>M</w:t>
      </w:r>
      <w:r w:rsidR="00D831D3">
        <w:rPr>
          <w:i w:val="0"/>
          <w:sz w:val="20"/>
          <w:szCs w:val="20"/>
        </w:rPr>
        <w:t>uhammadiyah</w:t>
      </w:r>
      <w:r>
        <w:rPr>
          <w:i w:val="0"/>
          <w:sz w:val="20"/>
          <w:szCs w:val="20"/>
        </w:rPr>
        <w:t xml:space="preserve"> Palembang</w:t>
      </w:r>
    </w:p>
    <w:p w:rsidR="0088039C" w:rsidRPr="00C342B8" w:rsidRDefault="00660850" w:rsidP="00673E74">
      <w:pPr>
        <w:pStyle w:val="E-JOURNALAbstrakKeywords"/>
        <w:spacing w:before="0" w:after="0"/>
        <w:contextualSpacing/>
        <w:jc w:val="right"/>
        <w:rPr>
          <w:i w:val="0"/>
          <w:color w:val="FF0000"/>
          <w:sz w:val="20"/>
          <w:szCs w:val="20"/>
          <w:lang w:val="en-US"/>
        </w:rPr>
      </w:pPr>
      <w:r w:rsidRPr="0007412B">
        <w:rPr>
          <w:i w:val="0"/>
          <w:color w:val="FF0000"/>
          <w:sz w:val="20"/>
          <w:szCs w:val="20"/>
        </w:rPr>
        <w:t>p-</w:t>
      </w:r>
      <w:r w:rsidR="00C82CE4" w:rsidRPr="0007412B">
        <w:rPr>
          <w:i w:val="0"/>
          <w:color w:val="FF0000"/>
          <w:sz w:val="20"/>
          <w:szCs w:val="20"/>
        </w:rPr>
        <w:t>ISSN</w:t>
      </w:r>
      <w:r w:rsidR="003A2ED4">
        <w:rPr>
          <w:i w:val="0"/>
          <w:color w:val="FF0000"/>
          <w:sz w:val="20"/>
          <w:szCs w:val="20"/>
          <w:lang w:val="en-US"/>
        </w:rPr>
        <w:t xml:space="preserve"> </w:t>
      </w:r>
      <w:r w:rsidR="00EC358F">
        <w:rPr>
          <w:i w:val="0"/>
          <w:color w:val="FF0000"/>
          <w:sz w:val="20"/>
          <w:szCs w:val="20"/>
          <w:lang w:val="en-US"/>
        </w:rPr>
        <w:t>2686</w:t>
      </w:r>
      <w:r w:rsidR="0007412B" w:rsidRPr="0007412B">
        <w:rPr>
          <w:i w:val="0"/>
          <w:color w:val="FF0000"/>
          <w:sz w:val="20"/>
          <w:szCs w:val="20"/>
        </w:rPr>
        <w:t>-</w:t>
      </w:r>
      <w:r w:rsidR="00C342B8">
        <w:rPr>
          <w:i w:val="0"/>
          <w:color w:val="FF0000"/>
          <w:sz w:val="20"/>
          <w:szCs w:val="20"/>
          <w:lang w:val="en-US"/>
        </w:rPr>
        <w:t>4185</w:t>
      </w:r>
    </w:p>
    <w:p w:rsidR="00615738" w:rsidRDefault="00C82CE4" w:rsidP="00673E74">
      <w:pPr>
        <w:pStyle w:val="E-JOURNALAbstrakKeywords"/>
        <w:spacing w:before="0" w:after="0"/>
        <w:contextualSpacing/>
        <w:jc w:val="right"/>
        <w:rPr>
          <w:i w:val="0"/>
          <w:sz w:val="20"/>
          <w:szCs w:val="20"/>
        </w:rPr>
      </w:pPr>
      <w:r>
        <w:rPr>
          <w:i w:val="0"/>
          <w:color w:val="FF0000"/>
          <w:sz w:val="20"/>
          <w:szCs w:val="20"/>
        </w:rPr>
        <w:t>e-ISSN</w:t>
      </w:r>
      <w:r w:rsidR="003D5BA5">
        <w:rPr>
          <w:i w:val="0"/>
          <w:color w:val="FF0000"/>
          <w:sz w:val="20"/>
          <w:szCs w:val="20"/>
        </w:rPr>
        <w:t xml:space="preserve"> </w:t>
      </w:r>
      <w:r w:rsidR="003A2ED4">
        <w:rPr>
          <w:i w:val="0"/>
          <w:color w:val="FF0000"/>
          <w:sz w:val="20"/>
          <w:szCs w:val="20"/>
          <w:lang w:val="en-US"/>
        </w:rPr>
        <w:t>2714-9706</w:t>
      </w:r>
    </w:p>
    <w:p w:rsidR="00821842" w:rsidRPr="00197178" w:rsidRDefault="00821842" w:rsidP="00673E74">
      <w:pPr>
        <w:pStyle w:val="E-JOURNALAbstrakKeywords"/>
        <w:spacing w:before="0" w:after="0"/>
        <w:rPr>
          <w:i w:val="0"/>
        </w:rPr>
      </w:pPr>
    </w:p>
    <w:p w:rsidR="00821842" w:rsidRDefault="00821842" w:rsidP="00673E74">
      <w:pPr>
        <w:pStyle w:val="E-JOURNALHeading1"/>
        <w:spacing w:before="0" w:after="0"/>
        <w:contextualSpacing/>
        <w:jc w:val="both"/>
        <w:sectPr w:rsidR="00821842" w:rsidSect="00673E74">
          <w:headerReference w:type="even" r:id="rId8"/>
          <w:headerReference w:type="default" r:id="rId9"/>
          <w:footerReference w:type="even" r:id="rId10"/>
          <w:footerReference w:type="default" r:id="rId11"/>
          <w:pgSz w:w="11906" w:h="16838"/>
          <w:pgMar w:top="1701" w:right="1701" w:bottom="1418" w:left="1701" w:header="1134" w:footer="708" w:gutter="0"/>
          <w:cols w:space="708"/>
          <w:docGrid w:linePitch="360"/>
        </w:sectPr>
      </w:pPr>
    </w:p>
    <w:p w:rsidR="00821842" w:rsidRPr="00BF211B" w:rsidRDefault="00821842" w:rsidP="00673E74">
      <w:pPr>
        <w:pStyle w:val="E-JOURNALHeading1"/>
        <w:spacing w:before="0" w:after="0"/>
        <w:contextualSpacing/>
        <w:jc w:val="both"/>
      </w:pPr>
      <w:r w:rsidRPr="00BF211B">
        <w:lastRenderedPageBreak/>
        <w:t>Pendahuluan</w:t>
      </w:r>
    </w:p>
    <w:p w:rsidR="002F7CB0" w:rsidRPr="00112A50" w:rsidRDefault="002F7CB0" w:rsidP="002F7CB0">
      <w:pPr>
        <w:tabs>
          <w:tab w:val="left" w:pos="0"/>
        </w:tabs>
        <w:autoSpaceDE w:val="0"/>
        <w:autoSpaceDN w:val="0"/>
        <w:adjustRightInd w:val="0"/>
        <w:snapToGrid w:val="0"/>
        <w:jc w:val="both"/>
        <w:rPr>
          <w:rFonts w:ascii="Times New Roman" w:hAnsi="Times New Roman"/>
          <w:lang w:eastAsia="id-ID"/>
        </w:rPr>
      </w:pPr>
      <w:r>
        <w:rPr>
          <w:rFonts w:ascii="Times New Roman" w:hAnsi="Times New Roman"/>
          <w:lang w:val="en-US"/>
        </w:rPr>
        <w:tab/>
      </w:r>
      <w:r w:rsidRPr="00112A50">
        <w:rPr>
          <w:rFonts w:ascii="Times New Roman" w:hAnsi="Times New Roman"/>
        </w:rPr>
        <w:t xml:space="preserve">Dalam rangka mewujudkan suasana pembelajaran dan proses pembelajaran yang aktif, diharapkan guru dapat memanfaatkan Teknologi Informasi sebagai sumber belajar agar potensi peserta didik dapat dikembangkan secara maksimal dalam pemanfaatan teknologi informasi dan komunikasi yang dapat mengeksplorasi peran guru teknologi informasi dan </w:t>
      </w:r>
      <w:r w:rsidRPr="00112A50">
        <w:rPr>
          <w:rFonts w:ascii="Times New Roman" w:hAnsi="Times New Roman"/>
        </w:rPr>
        <w:lastRenderedPageBreak/>
        <w:t>komunikasi dan guru keterampilan komputer dan pengelolaan informasi di dunia pendidikan khususnya di sekolah, karena sekolah adalah tempat pendidikan dimana siswa dan guru melakukan Kegiatan Belajar Mengajar (KBM). Menurut Masugiyono (2012) u</w:t>
      </w:r>
      <w:r w:rsidRPr="00112A50">
        <w:rPr>
          <w:rFonts w:ascii="Times New Roman" w:hAnsi="Times New Roman"/>
          <w:lang w:eastAsia="id-ID"/>
        </w:rPr>
        <w:t>ntuk dapat memanfaatkan sistem akademik dalam memperbaiki mutu pembelajaran, ada tiga hal yang harus diwujudkan yaitu:</w:t>
      </w:r>
    </w:p>
    <w:p w:rsidR="002F7CB0" w:rsidRPr="00112A50" w:rsidRDefault="002F7CB0" w:rsidP="002F7CB0">
      <w:pPr>
        <w:numPr>
          <w:ilvl w:val="0"/>
          <w:numId w:val="2"/>
        </w:numPr>
        <w:tabs>
          <w:tab w:val="left" w:pos="709"/>
          <w:tab w:val="left" w:pos="742"/>
          <w:tab w:val="left" w:pos="993"/>
          <w:tab w:val="left" w:pos="1276"/>
        </w:tabs>
        <w:autoSpaceDE w:val="0"/>
        <w:autoSpaceDN w:val="0"/>
        <w:adjustRightInd w:val="0"/>
        <w:snapToGrid w:val="0"/>
        <w:ind w:left="270" w:hanging="270"/>
        <w:jc w:val="both"/>
        <w:rPr>
          <w:rFonts w:ascii="Times New Roman" w:hAnsi="Times New Roman"/>
        </w:rPr>
      </w:pPr>
      <w:r w:rsidRPr="00112A50">
        <w:rPr>
          <w:rFonts w:ascii="Times New Roman" w:hAnsi="Times New Roman"/>
          <w:lang w:eastAsia="id-ID"/>
        </w:rPr>
        <w:lastRenderedPageBreak/>
        <w:t xml:space="preserve">Siswa dan guru harus memiliki akses kepada teknologi digital dan internet dalam kelas, sekolah, </w:t>
      </w:r>
      <w:r>
        <w:rPr>
          <w:rFonts w:ascii="Times New Roman" w:hAnsi="Times New Roman"/>
          <w:lang w:eastAsia="id-ID"/>
        </w:rPr>
        <w:tab/>
      </w:r>
      <w:r w:rsidRPr="00112A50">
        <w:rPr>
          <w:rFonts w:ascii="Times New Roman" w:hAnsi="Times New Roman"/>
          <w:lang w:eastAsia="id-ID"/>
        </w:rPr>
        <w:t>dan lembaga pendidikan guru.</w:t>
      </w:r>
    </w:p>
    <w:p w:rsidR="002F7CB0" w:rsidRPr="00112A50" w:rsidRDefault="002F7CB0" w:rsidP="002F7CB0">
      <w:pPr>
        <w:numPr>
          <w:ilvl w:val="0"/>
          <w:numId w:val="2"/>
        </w:numPr>
        <w:tabs>
          <w:tab w:val="left" w:pos="284"/>
          <w:tab w:val="left" w:pos="742"/>
          <w:tab w:val="left" w:pos="993"/>
          <w:tab w:val="left" w:pos="1276"/>
        </w:tabs>
        <w:autoSpaceDE w:val="0"/>
        <w:autoSpaceDN w:val="0"/>
        <w:adjustRightInd w:val="0"/>
        <w:snapToGrid w:val="0"/>
        <w:ind w:left="270" w:hanging="270"/>
        <w:jc w:val="both"/>
        <w:rPr>
          <w:rFonts w:ascii="Times New Roman" w:hAnsi="Times New Roman"/>
        </w:rPr>
      </w:pPr>
      <w:r w:rsidRPr="00112A50">
        <w:rPr>
          <w:rFonts w:ascii="Times New Roman" w:hAnsi="Times New Roman"/>
          <w:lang w:eastAsia="id-ID"/>
        </w:rPr>
        <w:t>Harus tersedia materi yang berkualitas, bermakna, dan dukungan kultural bagi siswa dan guru.</w:t>
      </w:r>
    </w:p>
    <w:p w:rsidR="002F7CB0" w:rsidRPr="00112A50" w:rsidRDefault="002F7CB0" w:rsidP="002F7CB0">
      <w:pPr>
        <w:numPr>
          <w:ilvl w:val="0"/>
          <w:numId w:val="2"/>
        </w:numPr>
        <w:tabs>
          <w:tab w:val="left" w:pos="284"/>
          <w:tab w:val="left" w:pos="742"/>
          <w:tab w:val="left" w:pos="993"/>
          <w:tab w:val="left" w:pos="1276"/>
        </w:tabs>
        <w:autoSpaceDE w:val="0"/>
        <w:autoSpaceDN w:val="0"/>
        <w:adjustRightInd w:val="0"/>
        <w:snapToGrid w:val="0"/>
        <w:ind w:left="270" w:hanging="270"/>
        <w:jc w:val="both"/>
        <w:rPr>
          <w:rFonts w:ascii="Times New Roman" w:hAnsi="Times New Roman"/>
        </w:rPr>
      </w:pPr>
      <w:r w:rsidRPr="00112A50">
        <w:rPr>
          <w:rFonts w:ascii="Times New Roman" w:hAnsi="Times New Roman"/>
          <w:lang w:eastAsia="id-ID"/>
        </w:rPr>
        <w:t>Guru harus memiliki pengetahuan dan ketrampilan dalam menggunakan alat-alat dan sumber-</w:t>
      </w:r>
      <w:r>
        <w:rPr>
          <w:rFonts w:ascii="Times New Roman" w:hAnsi="Times New Roman"/>
          <w:lang w:eastAsia="id-ID"/>
        </w:rPr>
        <w:tab/>
      </w:r>
      <w:r w:rsidRPr="00112A50">
        <w:rPr>
          <w:rFonts w:ascii="Times New Roman" w:hAnsi="Times New Roman"/>
          <w:lang w:eastAsia="id-ID"/>
        </w:rPr>
        <w:t>sumber digital untuk membantu siswa agar mencapai standar akademik dan penilaian.</w:t>
      </w:r>
    </w:p>
    <w:p w:rsidR="002F7CB0" w:rsidRDefault="002F7CB0" w:rsidP="002F7CB0">
      <w:pPr>
        <w:tabs>
          <w:tab w:val="left" w:pos="0"/>
        </w:tabs>
        <w:autoSpaceDE w:val="0"/>
        <w:autoSpaceDN w:val="0"/>
        <w:adjustRightInd w:val="0"/>
        <w:snapToGrid w:val="0"/>
        <w:ind w:left="90" w:hanging="90"/>
        <w:jc w:val="both"/>
        <w:rPr>
          <w:rFonts w:ascii="Times New Roman" w:hAnsi="Times New Roman"/>
          <w:lang w:val="en-US"/>
        </w:rPr>
      </w:pPr>
      <w:r>
        <w:rPr>
          <w:rFonts w:ascii="Times New Roman" w:hAnsi="Times New Roman"/>
        </w:rPr>
        <w:tab/>
      </w:r>
      <w:r>
        <w:rPr>
          <w:rFonts w:ascii="Times New Roman" w:hAnsi="Times New Roman"/>
          <w:lang w:val="en-US"/>
        </w:rPr>
        <w:tab/>
      </w:r>
      <w:r w:rsidRPr="00112A50">
        <w:rPr>
          <w:rFonts w:ascii="Times New Roman" w:hAnsi="Times New Roman"/>
        </w:rPr>
        <w:t>Dengan adanya teknologi informasi segala macam ilmu pengetahuan dan informasi dapat diterima dan didapatkan dengan mudah dan cepat. Perkembangan sistem akademik di bidang pendidikan memungkinkan adanya sistem belajar jarak jauh dengan menggunakan media internet untuk menghubungan antara siswa dengan gurunya. Melihat nilai siswa secara online, mengecek keuangan, mengecek jadwal sekolah mengirimkan berkas tugas yang diberikan guru. </w:t>
      </w:r>
    </w:p>
    <w:p w:rsidR="002F7CB0" w:rsidRPr="00112A50" w:rsidRDefault="002F7CB0" w:rsidP="002F7CB0">
      <w:pPr>
        <w:tabs>
          <w:tab w:val="left" w:pos="0"/>
        </w:tabs>
        <w:autoSpaceDE w:val="0"/>
        <w:autoSpaceDN w:val="0"/>
        <w:adjustRightInd w:val="0"/>
        <w:snapToGrid w:val="0"/>
        <w:jc w:val="both"/>
        <w:rPr>
          <w:rFonts w:ascii="Times New Roman" w:hAnsi="Times New Roman"/>
        </w:rPr>
      </w:pPr>
      <w:r>
        <w:rPr>
          <w:rFonts w:ascii="Times New Roman" w:hAnsi="Times New Roman"/>
          <w:lang w:val="en-US"/>
        </w:rPr>
        <w:tab/>
      </w:r>
      <w:r w:rsidRPr="00112A50">
        <w:rPr>
          <w:rFonts w:ascii="Times New Roman" w:hAnsi="Times New Roman"/>
        </w:rPr>
        <w:t>Di setiap jenjang pendidikan Sekolah Menengah Pertama (SMP), maupun di tingkat Sekolah Menengah Atas (SMA) / Sekolah Menengah Kejuruan (SMK) yang memiliki potensi teknologi informasi dan komunikasi yang berbeda-beda sesuai dengan kemampuan keuangan yang dimiliki oleh masing-masingsekolah. Komponen dalam pemanfaatan sistem informasi terdapat 3 komponen pembentuk utama yaitu: Komponen Perangkat Keras (</w:t>
      </w:r>
      <w:r w:rsidRPr="00112A50">
        <w:rPr>
          <w:rFonts w:ascii="Times New Roman" w:hAnsi="Times New Roman"/>
          <w:i/>
        </w:rPr>
        <w:t>Hardware</w:t>
      </w:r>
      <w:r w:rsidRPr="00112A50">
        <w:rPr>
          <w:rFonts w:ascii="Times New Roman" w:hAnsi="Times New Roman"/>
        </w:rPr>
        <w:t>), Komponen Perangkat Lunak (</w:t>
      </w:r>
      <w:r w:rsidRPr="00112A50">
        <w:rPr>
          <w:rFonts w:ascii="Times New Roman" w:hAnsi="Times New Roman"/>
          <w:i/>
        </w:rPr>
        <w:t>Software</w:t>
      </w:r>
      <w:r w:rsidRPr="00112A50">
        <w:rPr>
          <w:rFonts w:ascii="Times New Roman" w:hAnsi="Times New Roman"/>
        </w:rPr>
        <w:t>), Komponen Sumber Daya Manusia (</w:t>
      </w:r>
      <w:r w:rsidRPr="00112A50">
        <w:rPr>
          <w:rFonts w:ascii="Times New Roman" w:hAnsi="Times New Roman"/>
          <w:i/>
        </w:rPr>
        <w:t>Brainware</w:t>
      </w:r>
      <w:r w:rsidRPr="00112A50">
        <w:rPr>
          <w:rFonts w:ascii="Times New Roman" w:hAnsi="Times New Roman"/>
        </w:rPr>
        <w:t>).</w:t>
      </w:r>
    </w:p>
    <w:p w:rsidR="002F7CB0" w:rsidRPr="00112A50" w:rsidRDefault="002F7CB0" w:rsidP="002F7CB0">
      <w:pPr>
        <w:tabs>
          <w:tab w:val="left" w:pos="0"/>
        </w:tabs>
        <w:contextualSpacing/>
        <w:jc w:val="both"/>
        <w:rPr>
          <w:rFonts w:ascii="Times New Roman" w:hAnsi="Times New Roman"/>
        </w:rPr>
      </w:pPr>
      <w:r>
        <w:rPr>
          <w:rFonts w:ascii="Times New Roman" w:hAnsi="Times New Roman"/>
        </w:rPr>
        <w:tab/>
      </w:r>
      <w:r w:rsidRPr="00112A50">
        <w:rPr>
          <w:rFonts w:ascii="Times New Roman" w:hAnsi="Times New Roman"/>
        </w:rPr>
        <w:t xml:space="preserve">Seperti telah dijelaskan sebelumnya bahwa didalam sistem informasi terdapat satu atau lebih komponen yang saling berkaitan dan mempengaruhi satu sama lain untuk mencapai hasil dan tujuan yang telah ditentukan. Saat ini pemerintah dinas pendidikan sangat mendukung dengan adanya sistemak ademik pada semua sekolah tidak hanya untuk jenjang SMA/SMK sederajat namun jenjang SMP/sederajat. Sesuai dengan Peraturan Meteri Pendidikan Dan Kebudayaan Republik Indonesia Nomor 45 Tahun 2015 tentang perubahan atas Peraturan Menteri Pendidikan Dan Kebudayaan Republik Indonesia Nomor 68 Tahun 2014 tentang peran guru teknologi </w:t>
      </w:r>
      <w:r w:rsidRPr="00112A50">
        <w:rPr>
          <w:rFonts w:ascii="Times New Roman" w:hAnsi="Times New Roman"/>
        </w:rPr>
        <w:lastRenderedPageBreak/>
        <w:t xml:space="preserve">informasi dan komunikasi dan guru keterampilan komputer dan pengelolaan informasi dan implementasi kurikulum 2013. Melalui proses tersebut, pemerintah dapat mengoptimalkan pemanfaatan kemajuan teknologi informasi yang didukung oleh kecanggihan perangkat dan kemampuan tenaga pendidik untuk memberikan informasi pendidikan kepada peserta didik. Dengan demikian seluruh siswa-siswi dapat mengetahui informasi yang ada disekolah, karena saat ini hampir semua kegiatan dilakukan dengan bantuan Teknologi Informasi agar kegiatan dapat berjalan lancar secara efektif dan efesien baik dalam urusan pekerjaan maupun dalam dunia pendidikan. </w:t>
      </w:r>
    </w:p>
    <w:p w:rsidR="002F7CB0" w:rsidRPr="00112A50" w:rsidRDefault="002F7CB0" w:rsidP="002F7CB0">
      <w:pPr>
        <w:pStyle w:val="ListParagraph"/>
        <w:tabs>
          <w:tab w:val="left" w:pos="0"/>
        </w:tabs>
        <w:ind w:left="0"/>
        <w:jc w:val="both"/>
      </w:pPr>
      <w:r>
        <w:tab/>
      </w:r>
      <w:r w:rsidRPr="00112A50">
        <w:t>Sekolah menegah kejuruhan sebagai lembaga pendidikan diharapkan dapat mengikuti perkembangan Teknologi Informasi (TI) guna menujang proses belajar dan mengajar, serta membangun sumber daya manusia yang berkualitas serta mensinergikan kekuatan sistem akademik sekolah menegah kejuruhan. SMK belum memiliki tata kelola dan manajemant TI yang memadai khususnya yang berkait layanan TI dan dihadapkan juga pada permasalaha terbatasnya sumber daya manusia di bidang TI yang tidak sebanding dengan jumlah pengguna layanan TI khususnya pada layanan sistem akademik di SMK. Sedangkan, penerapan TI tentunya tidak lepas dari permasalahan yang timbul pada tahap implementasi.</w:t>
      </w:r>
    </w:p>
    <w:p w:rsidR="002F7CB0" w:rsidRPr="00112A50" w:rsidRDefault="002F7CB0" w:rsidP="002F7CB0">
      <w:pPr>
        <w:tabs>
          <w:tab w:val="left" w:pos="0"/>
        </w:tabs>
        <w:contextualSpacing/>
        <w:jc w:val="both"/>
        <w:rPr>
          <w:rFonts w:ascii="Times New Roman" w:hAnsi="Times New Roman"/>
        </w:rPr>
      </w:pPr>
      <w:r>
        <w:rPr>
          <w:rFonts w:ascii="Times New Roman" w:hAnsi="Times New Roman"/>
          <w:lang w:val="en-US"/>
        </w:rPr>
        <w:tab/>
      </w:r>
      <w:r w:rsidRPr="00112A50">
        <w:rPr>
          <w:rFonts w:ascii="Times New Roman" w:hAnsi="Times New Roman"/>
        </w:rPr>
        <w:t>Berdasarkan uraian di atas dapat disimpulkan bahwa untuk menunjang dan memanfaatkan sistem akademik kepada peserta didiknya. Hal inilah yang mendasari penulis untuk memilih judul “Study Kepuasan Layanan Terhadap Sistem Informasi Akademik Menggunakan Metode Serqual di Sekolah Menengah Kejuruhan Negeri”.</w:t>
      </w:r>
    </w:p>
    <w:p w:rsidR="002F7CB0" w:rsidRPr="002F7CB0" w:rsidRDefault="002F7CB0" w:rsidP="002F7CB0">
      <w:pPr>
        <w:tabs>
          <w:tab w:val="left" w:pos="284"/>
        </w:tabs>
        <w:autoSpaceDE w:val="0"/>
        <w:autoSpaceDN w:val="0"/>
        <w:adjustRightInd w:val="0"/>
        <w:snapToGrid w:val="0"/>
        <w:ind w:left="284"/>
        <w:jc w:val="both"/>
        <w:rPr>
          <w:rFonts w:ascii="Times New Roman" w:hAnsi="Times New Roman"/>
          <w:lang w:val="en-US"/>
        </w:rPr>
      </w:pPr>
    </w:p>
    <w:p w:rsidR="0022019E" w:rsidRDefault="002F7CB0" w:rsidP="004E5127">
      <w:pPr>
        <w:jc w:val="both"/>
        <w:rPr>
          <w:rFonts w:ascii="Times New Roman" w:hAnsi="Times New Roman"/>
          <w:b/>
          <w:lang w:val="en-US"/>
        </w:rPr>
      </w:pPr>
      <w:r>
        <w:rPr>
          <w:rFonts w:ascii="Times New Roman" w:hAnsi="Times New Roman"/>
          <w:b/>
          <w:lang w:val="en-US"/>
        </w:rPr>
        <w:t>Tinjauan Pustaka</w:t>
      </w:r>
    </w:p>
    <w:p w:rsidR="002F7CB0" w:rsidRDefault="002F7CB0" w:rsidP="002F7CB0">
      <w:pPr>
        <w:ind w:right="8" w:firstLine="720"/>
        <w:jc w:val="both"/>
        <w:rPr>
          <w:rFonts w:ascii="Times New Roman" w:hAnsi="Times New Roman"/>
        </w:rPr>
      </w:pPr>
      <w:r>
        <w:rPr>
          <w:rFonts w:ascii="Times New Roman" w:hAnsi="Times New Roman"/>
        </w:rPr>
        <w:t xml:space="preserve">Peran Teknologi Informasi (TI) saat ini sudah tidak dapat dihindarkan lagi untuk dapat mendukung operasional layanan sistem berbasis TI secara optimal. Untuk itu </w:t>
      </w:r>
      <w:r>
        <w:rPr>
          <w:rFonts w:ascii="Times New Roman" w:hAnsi="Times New Roman"/>
        </w:rPr>
        <w:lastRenderedPageBreak/>
        <w:t xml:space="preserve">dituntut keberadaan Sumber Daya Manusia yang berkualitas, yang dapat memenuhi kualifikasi sesuai kebutuhan pemanfaatan TI.  Menurut (Indrajit : 2000) yang dimaksud dengan SDM bidang TIK adalah para staf penanggung jawab, perencanaan, dan pengembangan teknologi informasi di suatu perusahaan, pemerintah maupun instansi lainnya seperti lingkungan sekolah. SDM bidang TIK di sekolah dapat dilakukan oleh guru TIK yang berperan penting dalam mendukung kepuasan siswa- siswi dalam menggunakan sistam akademik di sekolah dan mendidik siswa agar mempunyai kemampuan untuk menggunakan teknologi komputer dalam kehidupan sehari-hari dan mengaplikasi komputer sesuai dengan standar kompetensi dilingkungan kerja. </w:t>
      </w:r>
      <w:r>
        <w:rPr>
          <w:rFonts w:ascii="Times New Roman" w:hAnsi="Times New Roman"/>
          <w:lang w:eastAsia="id-ID"/>
        </w:rPr>
        <w:t>Sedangkan menurut Depdiknas SDM IT di sekolah dibagi menjadi  :</w:t>
      </w:r>
    </w:p>
    <w:p w:rsidR="002F7CB0" w:rsidRDefault="002F7CB0" w:rsidP="005B58FA">
      <w:pPr>
        <w:pStyle w:val="ListParagraph"/>
        <w:numPr>
          <w:ilvl w:val="0"/>
          <w:numId w:val="3"/>
        </w:numPr>
        <w:shd w:val="clear" w:color="auto" w:fill="FFFFFF"/>
        <w:ind w:left="426" w:right="8" w:hanging="426"/>
        <w:jc w:val="both"/>
      </w:pPr>
      <w:r>
        <w:t>Tenaga Pendidik / Guru TIK</w:t>
      </w:r>
      <w:r w:rsidR="005B58FA">
        <w:t xml:space="preserve"> </w:t>
      </w:r>
    </w:p>
    <w:p w:rsidR="002F7CB0" w:rsidRDefault="002F7CB0" w:rsidP="005B58FA">
      <w:pPr>
        <w:pStyle w:val="ListParagraph"/>
        <w:shd w:val="clear" w:color="auto" w:fill="FFFFFF"/>
        <w:ind w:left="426" w:right="8" w:firstLine="24"/>
        <w:jc w:val="both"/>
      </w:pPr>
      <w:r>
        <w:t>Menurut UU No 20 Tahun 2003 tentang Sistem Pendidikan Nasional pasal 1 ayat 6, Pendidik adalah tenaga kependidikan yang berkualifikasi sebagai guru, dosen, konselor, pamong belajar, widyaiswara, tutor, instruktur, fasilitator, dan sebutan lain yang sesuai dengan kekhususannya, serta berpartisipasi dalam menyelenggarakan pendidikan.</w:t>
      </w:r>
    </w:p>
    <w:p w:rsidR="002F7CB0" w:rsidRDefault="002F7CB0" w:rsidP="005B58FA">
      <w:pPr>
        <w:pStyle w:val="ListParagraph"/>
        <w:numPr>
          <w:ilvl w:val="0"/>
          <w:numId w:val="3"/>
        </w:numPr>
        <w:shd w:val="clear" w:color="auto" w:fill="FFFFFF"/>
        <w:ind w:left="426" w:right="8" w:hanging="426"/>
        <w:jc w:val="both"/>
      </w:pPr>
      <w:r>
        <w:t>Tenaga Administrasi</w:t>
      </w:r>
    </w:p>
    <w:p w:rsidR="002F7CB0" w:rsidRDefault="002F7CB0" w:rsidP="005B58FA">
      <w:pPr>
        <w:pStyle w:val="ListParagraph"/>
        <w:shd w:val="clear" w:color="auto" w:fill="FFFFFF"/>
        <w:ind w:left="450" w:right="8"/>
        <w:jc w:val="both"/>
      </w:pPr>
      <w:r>
        <w:t xml:space="preserve">Adalah tenaga teknis operasional atau teknis administratif di lingkungan sekolah </w:t>
      </w:r>
      <w:r>
        <w:rPr>
          <w:shd w:val="clear" w:color="auto" w:fill="FFFFFF"/>
        </w:rPr>
        <w:t>yang keberadaannya tidak dapat dipisahkan dari efektifitas program sekolah dan sebagai pendukung berjalannya proses pendidikan di sekolah melalui layanan administratif guna terselenggaranya proses pendidikan yang efektif dan efisien di sekolah</w:t>
      </w:r>
      <w:r>
        <w:t xml:space="preserve"> </w:t>
      </w:r>
      <w:r>
        <w:rPr>
          <w:i/>
          <w:iCs/>
        </w:rPr>
        <w:t xml:space="preserve">(Sumber  indonesia salary guide 2006 dan berbagai sumber). </w:t>
      </w:r>
      <w:r>
        <w:rPr>
          <w:iCs/>
        </w:rPr>
        <w:t xml:space="preserve"> </w:t>
      </w:r>
      <w:r>
        <w:t xml:space="preserve">Dengan mengetahui definisi SDM TI, standar kompetensi SDM TI pun dapat didefinisikan dan diukur dengan kemampuan yang dimiliki SDM TI disekolah yaitu guru TIK, </w:t>
      </w:r>
      <w:r>
        <w:lastRenderedPageBreak/>
        <w:t>baik dari kemampuan teknikal TI maupun kemampuan managerial TI yang dimiliki guru TIK.</w:t>
      </w:r>
    </w:p>
    <w:p w:rsidR="002F7CB0" w:rsidRDefault="002F7CB0" w:rsidP="002F7CB0">
      <w:pPr>
        <w:autoSpaceDE w:val="0"/>
        <w:autoSpaceDN w:val="0"/>
        <w:adjustRightInd w:val="0"/>
        <w:snapToGrid w:val="0"/>
        <w:jc w:val="both"/>
        <w:rPr>
          <w:rFonts w:ascii="Times New Roman" w:hAnsi="Times New Roman"/>
          <w:color w:val="000000"/>
          <w:lang w:val="en-US"/>
        </w:rPr>
      </w:pPr>
      <w:r>
        <w:rPr>
          <w:rFonts w:ascii="Times New Roman" w:hAnsi="Times New Roman"/>
          <w:color w:val="000000"/>
        </w:rPr>
        <w:tab/>
        <w:t xml:space="preserve">Berdasarkan hasil pengamatan </w:t>
      </w:r>
      <w:r w:rsidRPr="002568DC">
        <w:rPr>
          <w:rFonts w:ascii="Times New Roman" w:hAnsi="Times New Roman"/>
          <w:color w:val="000000"/>
        </w:rPr>
        <w:t>, kajian teori dan jurnal-jurnal dari penelitihan sebelumnya, maka penulisan membangun kerangka berpikir tentang kelayakan infrastruktur informasi sistem akademik di Sekolah Menengah Kejuruhan Kota Palembang adalah sebagai berikut:</w:t>
      </w:r>
    </w:p>
    <w:p w:rsidR="00E159BC" w:rsidRPr="00E159BC" w:rsidRDefault="00E159BC" w:rsidP="002F7CB0">
      <w:pPr>
        <w:autoSpaceDE w:val="0"/>
        <w:autoSpaceDN w:val="0"/>
        <w:adjustRightInd w:val="0"/>
        <w:snapToGrid w:val="0"/>
        <w:jc w:val="both"/>
        <w:rPr>
          <w:rFonts w:ascii="Times New Roman" w:hAnsi="Times New Roman"/>
          <w:color w:val="000000"/>
          <w:lang w:val="en-US"/>
        </w:rPr>
      </w:pPr>
    </w:p>
    <w:p w:rsidR="005B58FA" w:rsidRPr="002568DC" w:rsidRDefault="005B249A" w:rsidP="005B58FA">
      <w:pPr>
        <w:autoSpaceDE w:val="0"/>
        <w:autoSpaceDN w:val="0"/>
        <w:adjustRightInd w:val="0"/>
        <w:snapToGrid w:val="0"/>
        <w:ind w:firstLine="567"/>
        <w:jc w:val="both"/>
        <w:rPr>
          <w:rFonts w:ascii="Times New Roman" w:hAnsi="Times New Roman"/>
          <w:color w:val="000000"/>
        </w:rPr>
      </w:pPr>
      <w:r>
        <w:rPr>
          <w:rFonts w:ascii="Times New Roman" w:hAnsi="Times New Roman"/>
          <w:noProof/>
          <w:color w:val="000000"/>
          <w:lang w:val="en-US"/>
        </w:rPr>
        <w:pict>
          <v:rect id="_x0000_s1055" style="position:absolute;left:0;text-align:left;margin-left:124.8pt;margin-top:-2.55pt;width:73.05pt;height:24pt;z-index:251683840">
            <v:textbox>
              <w:txbxContent>
                <w:p w:rsidR="001C2B75" w:rsidRDefault="001C2B75" w:rsidP="005B58FA">
                  <w:r>
                    <w:t>Reliability</w:t>
                  </w:r>
                </w:p>
              </w:txbxContent>
            </v:textbox>
          </v:rect>
        </w:pict>
      </w:r>
      <w:r w:rsidRPr="005B249A">
        <w:rPr>
          <w:rFonts w:ascii="Times New Roman" w:hAnsi="Times New Roman"/>
          <w:noProof/>
          <w:color w:val="000000"/>
          <w:lang w:eastAsia="id-ID"/>
        </w:rPr>
        <w:pict>
          <v:shapetype id="_x0000_t32" coordsize="21600,21600" o:spt="32" o:oned="t" path="m,l21600,21600e" filled="f">
            <v:path arrowok="t" fillok="f" o:connecttype="none"/>
            <o:lock v:ext="edit" shapetype="t"/>
          </v:shapetype>
          <v:shape id="_x0000_s1044" type="#_x0000_t32" style="position:absolute;left:0;text-align:left;margin-left:105.95pt;margin-top:9.55pt;width:.1pt;height:108.45pt;z-index:251672576" o:connectortype="straight"/>
        </w:pict>
      </w:r>
      <w:r w:rsidRPr="005B249A">
        <w:rPr>
          <w:rFonts w:ascii="Times New Roman" w:hAnsi="Times New Roman"/>
          <w:noProof/>
          <w:color w:val="000000"/>
          <w:lang w:eastAsia="id-ID"/>
        </w:rPr>
        <w:pict>
          <v:shape id="_x0000_s1046" type="#_x0000_t32" style="position:absolute;left:0;text-align:left;margin-left:105.95pt;margin-top:9.55pt;width:18.85pt;height:0;z-index:251674624" o:connectortype="straight">
            <v:stroke endarrow="block"/>
          </v:shape>
        </w:pict>
      </w:r>
      <w:r w:rsidRPr="005B249A">
        <w:rPr>
          <w:rFonts w:ascii="Times New Roman" w:hAnsi="Times New Roman"/>
          <w:noProof/>
          <w:color w:val="000000"/>
          <w:lang w:eastAsia="id-ID"/>
        </w:rPr>
        <w:pict>
          <v:rect id="_x0000_s1032" style="position:absolute;left:0;text-align:left;margin-left:15.6pt;margin-top:0;width:64.5pt;height:50.25pt;z-index:251660288">
            <v:textbox>
              <w:txbxContent>
                <w:p w:rsidR="001C2B75" w:rsidRDefault="001C2B75" w:rsidP="005B58FA">
                  <w:r>
                    <w:t>Sistem Informasi Akademi</w:t>
                  </w:r>
                </w:p>
              </w:txbxContent>
            </v:textbox>
          </v:rect>
        </w:pict>
      </w:r>
      <w:r w:rsidRPr="005B249A">
        <w:rPr>
          <w:rFonts w:ascii="Times New Roman" w:hAnsi="Times New Roman"/>
          <w:noProof/>
          <w:color w:val="000000"/>
          <w:lang w:eastAsia="id-ID"/>
        </w:rPr>
        <w:pict>
          <v:rect id="_x0000_s1036" style="position:absolute;left:0;text-align:left;margin-left:311.1pt;margin-top:2.85pt;width:88.5pt;height:24pt;z-index:251664384">
            <v:textbox>
              <w:txbxContent>
                <w:p w:rsidR="001C2B75" w:rsidRDefault="001C2B75" w:rsidP="005B58FA">
                  <w:r>
                    <w:t>Reliability</w:t>
                  </w:r>
                </w:p>
              </w:txbxContent>
            </v:textbox>
          </v:rect>
        </w:pict>
      </w:r>
    </w:p>
    <w:p w:rsidR="005B58FA" w:rsidRPr="002568DC" w:rsidRDefault="005B249A" w:rsidP="005B58FA">
      <w:pPr>
        <w:autoSpaceDE w:val="0"/>
        <w:autoSpaceDN w:val="0"/>
        <w:adjustRightInd w:val="0"/>
        <w:snapToGrid w:val="0"/>
        <w:ind w:firstLine="567"/>
        <w:jc w:val="both"/>
        <w:rPr>
          <w:rFonts w:ascii="Times New Roman" w:hAnsi="Times New Roman"/>
          <w:color w:val="000000"/>
        </w:rPr>
      </w:pPr>
      <w:r>
        <w:rPr>
          <w:rFonts w:ascii="Times New Roman" w:hAnsi="Times New Roman"/>
          <w:noProof/>
          <w:color w:val="000000"/>
          <w:lang w:val="en-US"/>
        </w:rPr>
        <w:pict>
          <v:rect id="_x0000_s1056" style="position:absolute;left:0;text-align:left;margin-left:124.8pt;margin-top:11.8pt;width:93.65pt;height:24pt;z-index:251684864">
            <v:textbox>
              <w:txbxContent>
                <w:p w:rsidR="001C2B75" w:rsidRPr="00BD5542" w:rsidRDefault="001C2B75" w:rsidP="005B58FA">
                  <w:pPr>
                    <w:rPr>
                      <w:lang w:val="en-US"/>
                    </w:rPr>
                  </w:pPr>
                  <w:r>
                    <w:rPr>
                      <w:lang w:val="en-US"/>
                    </w:rPr>
                    <w:t>Responsivenesss</w:t>
                  </w:r>
                </w:p>
              </w:txbxContent>
            </v:textbox>
          </v:rect>
        </w:pict>
      </w:r>
      <w:r w:rsidRPr="005B249A">
        <w:rPr>
          <w:rFonts w:ascii="Times New Roman" w:hAnsi="Times New Roman"/>
          <w:noProof/>
          <w:color w:val="000000"/>
          <w:lang w:eastAsia="id-ID"/>
        </w:rPr>
        <w:pict>
          <v:rect id="_x0000_s1037" style="position:absolute;left:0;text-align:left;margin-left:312.6pt;margin-top:12.75pt;width:88.5pt;height:24pt;z-index:251665408">
            <v:textbox style="mso-next-textbox:#_x0000_s1037">
              <w:txbxContent>
                <w:p w:rsidR="001C2B75" w:rsidRDefault="001C2B75" w:rsidP="005B58FA">
                  <w:r>
                    <w:t>Responsiveness</w:t>
                  </w:r>
                </w:p>
              </w:txbxContent>
            </v:textbox>
          </v:rect>
        </w:pict>
      </w:r>
    </w:p>
    <w:p w:rsidR="005B58FA" w:rsidRPr="002568DC" w:rsidRDefault="005B249A" w:rsidP="005B58FA">
      <w:pPr>
        <w:autoSpaceDE w:val="0"/>
        <w:autoSpaceDN w:val="0"/>
        <w:adjustRightInd w:val="0"/>
        <w:snapToGrid w:val="0"/>
        <w:ind w:firstLine="567"/>
        <w:jc w:val="both"/>
        <w:rPr>
          <w:rFonts w:ascii="Times New Roman" w:hAnsi="Times New Roman"/>
          <w:color w:val="000000"/>
        </w:rPr>
      </w:pPr>
      <w:r>
        <w:rPr>
          <w:rFonts w:ascii="Times New Roman" w:hAnsi="Times New Roman"/>
          <w:noProof/>
          <w:color w:val="000000"/>
          <w:lang w:val="en-US"/>
        </w:rPr>
        <w:pict>
          <v:shape id="_x0000_s1051" type="#_x0000_t32" style="position:absolute;left:0;text-align:left;margin-left:106.7pt;margin-top:10.5pt;width:18.85pt;height:0;z-index:251679744" o:connectortype="straight">
            <v:stroke endarrow="block"/>
          </v:shape>
        </w:pict>
      </w:r>
      <w:r w:rsidRPr="005B249A">
        <w:rPr>
          <w:rFonts w:ascii="Times New Roman" w:hAnsi="Times New Roman"/>
          <w:noProof/>
          <w:color w:val="000000"/>
          <w:lang w:eastAsia="id-ID"/>
        </w:rPr>
        <w:pict>
          <v:rect id="_x0000_s1038" style="position:absolute;left:0;text-align:left;margin-left:312.6pt;margin-top:20.4pt;width:88.5pt;height:24pt;z-index:251666432">
            <v:textbox style="mso-next-textbox:#_x0000_s1038">
              <w:txbxContent>
                <w:p w:rsidR="001C2B75" w:rsidRDefault="001C2B75" w:rsidP="005B58FA">
                  <w:r>
                    <w:t>Assurance</w:t>
                  </w:r>
                </w:p>
              </w:txbxContent>
            </v:textbox>
          </v:rect>
        </w:pict>
      </w:r>
    </w:p>
    <w:p w:rsidR="005B58FA" w:rsidRPr="002568DC" w:rsidRDefault="005B58FA" w:rsidP="005B58FA">
      <w:pPr>
        <w:autoSpaceDE w:val="0"/>
        <w:autoSpaceDN w:val="0"/>
        <w:adjustRightInd w:val="0"/>
        <w:snapToGrid w:val="0"/>
        <w:ind w:firstLine="567"/>
        <w:jc w:val="both"/>
        <w:rPr>
          <w:rFonts w:ascii="Times New Roman" w:hAnsi="Times New Roman"/>
          <w:color w:val="000000"/>
        </w:rPr>
      </w:pPr>
    </w:p>
    <w:p w:rsidR="005B58FA" w:rsidRPr="002568DC" w:rsidRDefault="005B249A" w:rsidP="005B58FA">
      <w:pPr>
        <w:autoSpaceDE w:val="0"/>
        <w:autoSpaceDN w:val="0"/>
        <w:adjustRightInd w:val="0"/>
        <w:snapToGrid w:val="0"/>
        <w:ind w:firstLine="567"/>
        <w:jc w:val="both"/>
        <w:rPr>
          <w:rFonts w:ascii="Times New Roman" w:hAnsi="Times New Roman"/>
          <w:color w:val="000000"/>
        </w:rPr>
      </w:pPr>
      <w:r>
        <w:rPr>
          <w:rFonts w:ascii="Times New Roman" w:hAnsi="Times New Roman"/>
          <w:noProof/>
          <w:color w:val="000000"/>
          <w:lang w:val="en-US"/>
        </w:rPr>
        <w:pict>
          <v:shape id="_x0000_s1052" type="#_x0000_t32" style="position:absolute;left:0;text-align:left;margin-left:107.35pt;margin-top:11.45pt;width:18.85pt;height:0;z-index:251680768" o:connectortype="straight">
            <v:stroke endarrow="block"/>
          </v:shape>
        </w:pict>
      </w:r>
      <w:r w:rsidRPr="005B249A">
        <w:rPr>
          <w:rFonts w:ascii="Times New Roman" w:hAnsi="Times New Roman"/>
          <w:b/>
          <w:noProof/>
          <w:lang w:val="en-US"/>
        </w:rPr>
        <w:pict>
          <v:rect id="_x0000_s1057" style="position:absolute;left:0;text-align:left;margin-left:124.8pt;margin-top:1.4pt;width:74.55pt;height:24pt;z-index:251685888">
            <v:textbox>
              <w:txbxContent>
                <w:p w:rsidR="001C2B75" w:rsidRPr="00BD5542" w:rsidRDefault="001C2B75" w:rsidP="00BD5542">
                  <w:pPr>
                    <w:rPr>
                      <w:lang w:val="en-US"/>
                    </w:rPr>
                  </w:pPr>
                  <w:r>
                    <w:rPr>
                      <w:lang w:val="en-US"/>
                    </w:rPr>
                    <w:t>Assurance</w:t>
                  </w:r>
                </w:p>
              </w:txbxContent>
            </v:textbox>
          </v:rect>
        </w:pict>
      </w:r>
      <w:r w:rsidRPr="005B249A">
        <w:rPr>
          <w:rFonts w:ascii="Times New Roman" w:hAnsi="Times New Roman"/>
          <w:noProof/>
          <w:color w:val="000000"/>
          <w:lang w:eastAsia="id-ID"/>
        </w:rPr>
        <w:pict>
          <v:shape id="_x0000_s1041" type="#_x0000_t32" style="position:absolute;left:0;text-align:left;margin-left:47.9pt;margin-top:.4pt;width:.05pt;height:15.25pt;z-index:251669504" o:connectortype="straight">
            <v:stroke endarrow="block"/>
          </v:shape>
        </w:pict>
      </w:r>
      <w:r w:rsidRPr="005B249A">
        <w:rPr>
          <w:rFonts w:ascii="Times New Roman" w:hAnsi="Times New Roman"/>
          <w:noProof/>
          <w:color w:val="000000"/>
          <w:lang w:eastAsia="id-ID"/>
        </w:rPr>
        <w:pict>
          <v:rect id="_x0000_s1039" style="position:absolute;left:0;text-align:left;margin-left:313.35pt;margin-top:.45pt;width:88.5pt;height:24pt;z-index:251667456">
            <v:textbox style="mso-next-textbox:#_x0000_s1039">
              <w:txbxContent>
                <w:p w:rsidR="001C2B75" w:rsidRDefault="001C2B75" w:rsidP="005B58FA">
                  <w:r>
                    <w:t>Empathy</w:t>
                  </w:r>
                </w:p>
              </w:txbxContent>
            </v:textbox>
          </v:rect>
        </w:pict>
      </w:r>
    </w:p>
    <w:p w:rsidR="005B58FA" w:rsidRPr="002568DC" w:rsidRDefault="005B249A" w:rsidP="005B58FA">
      <w:pPr>
        <w:autoSpaceDE w:val="0"/>
        <w:autoSpaceDN w:val="0"/>
        <w:adjustRightInd w:val="0"/>
        <w:snapToGrid w:val="0"/>
        <w:ind w:firstLine="567"/>
        <w:jc w:val="both"/>
        <w:rPr>
          <w:rFonts w:ascii="Times New Roman" w:hAnsi="Times New Roman"/>
          <w:color w:val="000000"/>
        </w:rPr>
      </w:pPr>
      <w:r w:rsidRPr="005B249A">
        <w:rPr>
          <w:rFonts w:ascii="Times New Roman" w:hAnsi="Times New Roman"/>
          <w:noProof/>
          <w:color w:val="000000"/>
          <w:lang w:eastAsia="id-ID"/>
        </w:rPr>
        <w:pict>
          <v:rect id="_x0000_s1033" style="position:absolute;left:0;text-align:left;margin-left:15.6pt;margin-top:3pt;width:68.6pt;height:36pt;z-index:251661312">
            <v:textbox style="mso-next-textbox:#_x0000_s1033">
              <w:txbxContent>
                <w:p w:rsidR="001C2B75" w:rsidRDefault="001C2B75" w:rsidP="005B58FA">
                  <w:r>
                    <w:t>Kualitas Pelayanan</w:t>
                  </w:r>
                </w:p>
              </w:txbxContent>
            </v:textbox>
          </v:rect>
        </w:pict>
      </w:r>
      <w:r w:rsidRPr="005B249A">
        <w:rPr>
          <w:rFonts w:ascii="Times New Roman" w:hAnsi="Times New Roman"/>
          <w:noProof/>
          <w:color w:val="000000"/>
          <w:lang w:eastAsia="id-ID"/>
        </w:rPr>
        <w:pict>
          <v:rect id="_x0000_s1040" style="position:absolute;left:0;text-align:left;margin-left:313.35pt;margin-top:7.35pt;width:88.5pt;height:24pt;z-index:251668480">
            <v:textbox style="mso-next-textbox:#_x0000_s1040">
              <w:txbxContent>
                <w:p w:rsidR="001C2B75" w:rsidRDefault="001C2B75" w:rsidP="005B58FA">
                  <w:r>
                    <w:t>Tangibles</w:t>
                  </w:r>
                </w:p>
              </w:txbxContent>
            </v:textbox>
          </v:rect>
        </w:pict>
      </w:r>
    </w:p>
    <w:p w:rsidR="005B58FA" w:rsidRPr="002568DC" w:rsidRDefault="005B249A" w:rsidP="005B58FA">
      <w:pPr>
        <w:autoSpaceDE w:val="0"/>
        <w:autoSpaceDN w:val="0"/>
        <w:adjustRightInd w:val="0"/>
        <w:snapToGrid w:val="0"/>
        <w:ind w:firstLine="567"/>
        <w:jc w:val="both"/>
        <w:rPr>
          <w:rFonts w:ascii="Times New Roman" w:hAnsi="Times New Roman"/>
          <w:color w:val="000000"/>
        </w:rPr>
      </w:pPr>
      <w:r>
        <w:rPr>
          <w:rFonts w:ascii="Times New Roman" w:hAnsi="Times New Roman"/>
          <w:noProof/>
          <w:color w:val="000000"/>
          <w:lang w:val="en-US"/>
        </w:rPr>
        <w:pict>
          <v:rect id="_x0000_s1058" style="position:absolute;left:0;text-align:left;margin-left:124.8pt;margin-top:2.95pt;width:74.55pt;height:24pt;z-index:251686912">
            <v:textbox>
              <w:txbxContent>
                <w:p w:rsidR="001C2B75" w:rsidRPr="00BD5542" w:rsidRDefault="001C2B75" w:rsidP="00BD5542">
                  <w:pPr>
                    <w:rPr>
                      <w:lang w:val="en-US"/>
                    </w:rPr>
                  </w:pPr>
                  <w:r>
                    <w:rPr>
                      <w:lang w:val="en-US"/>
                    </w:rPr>
                    <w:t>Empathy</w:t>
                  </w:r>
                </w:p>
              </w:txbxContent>
            </v:textbox>
          </v:rect>
        </w:pict>
      </w:r>
      <w:r w:rsidRPr="005B249A">
        <w:rPr>
          <w:rFonts w:ascii="Times New Roman" w:hAnsi="Times New Roman"/>
          <w:noProof/>
          <w:color w:val="000000"/>
          <w:lang w:eastAsia="id-ID"/>
        </w:rPr>
        <w:pict>
          <v:shape id="_x0000_s1045" type="#_x0000_t32" style="position:absolute;left:0;text-align:left;margin-left:84.2pt;margin-top:6.35pt;width:21.75pt;height:0;z-index:251673600" o:connectortype="straight"/>
        </w:pict>
      </w:r>
    </w:p>
    <w:p w:rsidR="005B58FA" w:rsidRPr="002568DC" w:rsidRDefault="005B249A" w:rsidP="005B58FA">
      <w:pPr>
        <w:autoSpaceDE w:val="0"/>
        <w:autoSpaceDN w:val="0"/>
        <w:adjustRightInd w:val="0"/>
        <w:snapToGrid w:val="0"/>
        <w:ind w:firstLine="567"/>
        <w:jc w:val="both"/>
        <w:rPr>
          <w:rFonts w:ascii="Times New Roman" w:hAnsi="Times New Roman"/>
          <w:color w:val="000000"/>
        </w:rPr>
      </w:pPr>
      <w:r>
        <w:rPr>
          <w:rFonts w:ascii="Times New Roman" w:hAnsi="Times New Roman"/>
          <w:noProof/>
          <w:color w:val="000000"/>
          <w:lang w:val="en-US"/>
        </w:rPr>
        <w:pict>
          <v:shape id="_x0000_s1054" type="#_x0000_t32" style="position:absolute;left:0;text-align:left;margin-left:106.7pt;margin-top:.8pt;width:18.85pt;height:0;z-index:251682816" o:connectortype="straight">
            <v:stroke endarrow="block"/>
          </v:shape>
        </w:pict>
      </w:r>
    </w:p>
    <w:p w:rsidR="005B58FA" w:rsidRPr="002568DC" w:rsidRDefault="005B249A" w:rsidP="005B58FA">
      <w:pPr>
        <w:autoSpaceDE w:val="0"/>
        <w:autoSpaceDN w:val="0"/>
        <w:adjustRightInd w:val="0"/>
        <w:snapToGrid w:val="0"/>
        <w:ind w:firstLine="567"/>
        <w:jc w:val="both"/>
        <w:rPr>
          <w:rFonts w:ascii="Times New Roman" w:hAnsi="Times New Roman"/>
          <w:color w:val="000000"/>
        </w:rPr>
      </w:pPr>
      <w:r w:rsidRPr="005B249A">
        <w:rPr>
          <w:rFonts w:ascii="Times New Roman" w:hAnsi="Times New Roman"/>
          <w:b/>
          <w:noProof/>
          <w:lang w:val="en-US"/>
        </w:rPr>
        <w:pict>
          <v:rect id="_x0000_s1059" style="position:absolute;left:0;text-align:left;margin-left:126.3pt;margin-top:4.8pt;width:73.05pt;height:24pt;z-index:251687936">
            <v:textbox>
              <w:txbxContent>
                <w:p w:rsidR="001C2B75" w:rsidRPr="00BD5542" w:rsidRDefault="001C2B75" w:rsidP="00BD5542">
                  <w:pPr>
                    <w:rPr>
                      <w:lang w:val="en-US"/>
                    </w:rPr>
                  </w:pPr>
                  <w:r>
                    <w:rPr>
                      <w:lang w:val="en-US"/>
                    </w:rPr>
                    <w:t>Tangibles</w:t>
                  </w:r>
                </w:p>
              </w:txbxContent>
            </v:textbox>
          </v:rect>
        </w:pict>
      </w:r>
      <w:r w:rsidRPr="005B249A">
        <w:rPr>
          <w:rFonts w:ascii="Times New Roman" w:hAnsi="Times New Roman"/>
          <w:noProof/>
          <w:color w:val="000000"/>
          <w:lang w:eastAsia="id-ID"/>
        </w:rPr>
        <w:pict>
          <v:shape id="_x0000_s1043" type="#_x0000_t32" style="position:absolute;left:0;text-align:left;margin-left:47.95pt;margin-top:1.05pt;width:78.35pt;height:34.85pt;z-index:251671552" o:connectortype="straight">
            <v:stroke endarrow="block"/>
          </v:shape>
        </w:pict>
      </w:r>
      <w:r w:rsidRPr="005B249A">
        <w:rPr>
          <w:rFonts w:ascii="Times New Roman" w:hAnsi="Times New Roman"/>
          <w:noProof/>
          <w:color w:val="000000"/>
          <w:lang w:eastAsia="id-ID"/>
        </w:rPr>
        <w:pict>
          <v:shape id="_x0000_s1042" type="#_x0000_t32" style="position:absolute;left:0;text-align:left;margin-left:43.7pt;margin-top:1.05pt;width:4.25pt;height:34.85pt;flip:x;z-index:251670528" o:connectortype="straight">
            <v:stroke endarrow="block"/>
          </v:shape>
        </w:pict>
      </w:r>
    </w:p>
    <w:p w:rsidR="005B58FA" w:rsidRDefault="005B249A" w:rsidP="005B58FA">
      <w:pPr>
        <w:autoSpaceDE w:val="0"/>
        <w:autoSpaceDN w:val="0"/>
        <w:adjustRightInd w:val="0"/>
        <w:snapToGrid w:val="0"/>
        <w:ind w:firstLine="567"/>
        <w:rPr>
          <w:rFonts w:ascii="Times New Roman" w:hAnsi="Times New Roman"/>
          <w:color w:val="000000"/>
        </w:rPr>
      </w:pPr>
      <w:r>
        <w:rPr>
          <w:rFonts w:ascii="Times New Roman" w:hAnsi="Times New Roman"/>
          <w:noProof/>
          <w:color w:val="000000"/>
          <w:lang w:val="en-US"/>
        </w:rPr>
        <w:pict>
          <v:shape id="_x0000_s1053" type="#_x0000_t32" style="position:absolute;left:0;text-align:left;margin-left:106.7pt;margin-top:4.15pt;width:18.85pt;height:0;z-index:251681792" o:connectortype="straight">
            <v:stroke endarrow="block"/>
          </v:shape>
        </w:pict>
      </w:r>
    </w:p>
    <w:p w:rsidR="002F7CB0" w:rsidRDefault="005B249A" w:rsidP="002F7CB0">
      <w:pPr>
        <w:autoSpaceDE w:val="0"/>
        <w:autoSpaceDN w:val="0"/>
        <w:adjustRightInd w:val="0"/>
        <w:snapToGrid w:val="0"/>
        <w:jc w:val="both"/>
        <w:rPr>
          <w:rFonts w:ascii="Times New Roman" w:hAnsi="Times New Roman"/>
          <w:color w:val="000000"/>
          <w:lang w:val="en-US"/>
        </w:rPr>
      </w:pPr>
      <w:r w:rsidRPr="005B249A">
        <w:rPr>
          <w:rFonts w:ascii="Times New Roman" w:hAnsi="Times New Roman"/>
          <w:noProof/>
          <w:color w:val="000000"/>
          <w:lang w:eastAsia="id-ID"/>
        </w:rPr>
        <w:pict>
          <v:oval id="_x0000_s1035" style="position:absolute;left:0;text-align:left;margin-left:101.85pt;margin-top:10.6pt;width:97.5pt;height:39.75pt;z-index:251663360">
            <v:textbox style="mso-next-textbox:#_x0000_s1035">
              <w:txbxContent>
                <w:p w:rsidR="001C2B75" w:rsidRDefault="001C2B75" w:rsidP="005B58FA">
                  <w:r>
                    <w:t xml:space="preserve">Kepercayaan </w:t>
                  </w:r>
                </w:p>
              </w:txbxContent>
            </v:textbox>
          </v:oval>
        </w:pict>
      </w:r>
      <w:r w:rsidRPr="005B249A">
        <w:rPr>
          <w:rFonts w:ascii="Times New Roman" w:hAnsi="Times New Roman"/>
          <w:noProof/>
          <w:color w:val="000000"/>
          <w:lang w:eastAsia="id-ID"/>
        </w:rPr>
        <w:pict>
          <v:oval id="_x0000_s1034" style="position:absolute;left:0;text-align:left;margin-left:4.7pt;margin-top:10.6pt;width:90pt;height:39.75pt;z-index:251662336">
            <v:textbox style="mso-next-textbox:#_x0000_s1034">
              <w:txbxContent>
                <w:p w:rsidR="001C2B75" w:rsidRDefault="001C2B75" w:rsidP="005B58FA">
                  <w:r>
                    <w:t>Kepuasan</w:t>
                  </w:r>
                </w:p>
              </w:txbxContent>
            </v:textbox>
          </v:oval>
        </w:pict>
      </w:r>
    </w:p>
    <w:p w:rsidR="002F7CB0" w:rsidRDefault="002F7CB0" w:rsidP="002F7CB0">
      <w:pPr>
        <w:autoSpaceDE w:val="0"/>
        <w:autoSpaceDN w:val="0"/>
        <w:adjustRightInd w:val="0"/>
        <w:snapToGrid w:val="0"/>
        <w:jc w:val="both"/>
        <w:rPr>
          <w:rFonts w:ascii="Times New Roman" w:hAnsi="Times New Roman"/>
          <w:color w:val="000000"/>
          <w:lang w:val="en-US"/>
        </w:rPr>
      </w:pPr>
    </w:p>
    <w:p w:rsidR="002F7CB0" w:rsidRPr="002F7CB0" w:rsidRDefault="002F7CB0" w:rsidP="002F7CB0">
      <w:pPr>
        <w:autoSpaceDE w:val="0"/>
        <w:autoSpaceDN w:val="0"/>
        <w:adjustRightInd w:val="0"/>
        <w:snapToGrid w:val="0"/>
        <w:jc w:val="both"/>
        <w:rPr>
          <w:rFonts w:ascii="Times New Roman" w:hAnsi="Times New Roman"/>
          <w:color w:val="000000"/>
          <w:lang w:val="en-US"/>
        </w:rPr>
      </w:pPr>
    </w:p>
    <w:p w:rsidR="002F7CB0" w:rsidRDefault="002F7CB0" w:rsidP="004E5127">
      <w:pPr>
        <w:jc w:val="both"/>
        <w:rPr>
          <w:rFonts w:ascii="Times New Roman" w:hAnsi="Times New Roman"/>
          <w:b/>
          <w:lang w:val="en-US"/>
        </w:rPr>
      </w:pPr>
    </w:p>
    <w:p w:rsidR="005B58FA" w:rsidRPr="00BD5542" w:rsidRDefault="00BD5542" w:rsidP="00BD5542">
      <w:pPr>
        <w:jc w:val="center"/>
        <w:rPr>
          <w:rFonts w:ascii="Times New Roman" w:hAnsi="Times New Roman"/>
          <w:lang w:val="en-US"/>
        </w:rPr>
      </w:pPr>
      <w:r w:rsidRPr="00BD5542">
        <w:rPr>
          <w:rFonts w:ascii="Times New Roman" w:hAnsi="Times New Roman"/>
          <w:lang w:val="en-US"/>
        </w:rPr>
        <w:t xml:space="preserve">Gambar </w:t>
      </w:r>
      <w:r w:rsidR="003A2ED4">
        <w:rPr>
          <w:rFonts w:ascii="Times New Roman" w:hAnsi="Times New Roman"/>
          <w:lang w:val="en-US"/>
        </w:rPr>
        <w:t>1.</w:t>
      </w:r>
      <w:r w:rsidRPr="00BD5542">
        <w:rPr>
          <w:rFonts w:ascii="Times New Roman" w:hAnsi="Times New Roman"/>
          <w:lang w:val="en-US"/>
        </w:rPr>
        <w:t xml:space="preserve"> Kerangka Penlitian</w:t>
      </w:r>
    </w:p>
    <w:p w:rsidR="005B58FA" w:rsidRDefault="005B58FA" w:rsidP="004E5127">
      <w:pPr>
        <w:jc w:val="both"/>
        <w:rPr>
          <w:rFonts w:ascii="Times New Roman" w:hAnsi="Times New Roman"/>
          <w:b/>
          <w:lang w:val="en-US"/>
        </w:rPr>
      </w:pPr>
    </w:p>
    <w:p w:rsidR="005B58FA" w:rsidRDefault="00BD5542" w:rsidP="004E5127">
      <w:pPr>
        <w:jc w:val="both"/>
        <w:rPr>
          <w:rFonts w:ascii="Times New Roman" w:hAnsi="Times New Roman"/>
          <w:b/>
          <w:lang w:val="en-US"/>
        </w:rPr>
      </w:pPr>
      <w:r>
        <w:rPr>
          <w:rFonts w:ascii="Times New Roman" w:hAnsi="Times New Roman"/>
          <w:b/>
          <w:lang w:val="en-US"/>
        </w:rPr>
        <w:t>Metodologi Penelitian</w:t>
      </w:r>
    </w:p>
    <w:p w:rsidR="00BD5542" w:rsidRPr="00BD5542" w:rsidRDefault="00BD5542" w:rsidP="00BD5542">
      <w:pPr>
        <w:pStyle w:val="ListParagraph"/>
        <w:numPr>
          <w:ilvl w:val="0"/>
          <w:numId w:val="5"/>
        </w:numPr>
        <w:tabs>
          <w:tab w:val="left" w:pos="270"/>
          <w:tab w:val="left" w:pos="993"/>
          <w:tab w:val="left" w:pos="1276"/>
        </w:tabs>
        <w:autoSpaceDE w:val="0"/>
        <w:autoSpaceDN w:val="0"/>
        <w:adjustRightInd w:val="0"/>
        <w:snapToGrid w:val="0"/>
        <w:ind w:hanging="786"/>
        <w:jc w:val="both"/>
        <w:rPr>
          <w:b/>
          <w:color w:val="000000"/>
        </w:rPr>
      </w:pPr>
      <w:r w:rsidRPr="00BD5542">
        <w:rPr>
          <w:b/>
          <w:color w:val="000000"/>
        </w:rPr>
        <w:t>Jenis Data</w:t>
      </w:r>
    </w:p>
    <w:p w:rsidR="00BD5542" w:rsidRPr="00BA208D" w:rsidRDefault="00BD5542" w:rsidP="00BD5542">
      <w:pPr>
        <w:ind w:left="270"/>
        <w:jc w:val="both"/>
        <w:rPr>
          <w:rFonts w:ascii="Times New Roman" w:hAnsi="Times New Roman"/>
        </w:rPr>
      </w:pPr>
      <w:r>
        <w:rPr>
          <w:rFonts w:ascii="Times New Roman" w:hAnsi="Times New Roman"/>
        </w:rPr>
        <w:tab/>
      </w:r>
      <w:r w:rsidRPr="00BA208D">
        <w:rPr>
          <w:rFonts w:ascii="Times New Roman" w:hAnsi="Times New Roman"/>
        </w:rPr>
        <w:t xml:space="preserve">Jenis data dalam penelitian ini dibedakan menjadi dua macam yaitu: (1) data primer, yaitu berupa data hasil observasi atau pengamatan awal terhadap fenomena lapangan, siswa yang berkaitan dengan sistem akademik, layanan yang dilakukan serta hambatan-hambatan dalam pelaksanaannya pembelajaran. (2) data skunder merupakan data lain penguat dari data primer yang mencakup segala jenis kegiatan siswa yang berupa rekaman atau dokumen. </w:t>
      </w:r>
    </w:p>
    <w:p w:rsidR="00BD5542" w:rsidRDefault="00BD5542" w:rsidP="00BD5542">
      <w:pPr>
        <w:ind w:left="270"/>
        <w:jc w:val="both"/>
        <w:rPr>
          <w:rFonts w:ascii="Times New Roman" w:hAnsi="Times New Roman"/>
          <w:sz w:val="24"/>
          <w:szCs w:val="24"/>
        </w:rPr>
      </w:pPr>
      <w:r>
        <w:rPr>
          <w:rFonts w:ascii="Times New Roman" w:hAnsi="Times New Roman"/>
        </w:rPr>
        <w:tab/>
      </w:r>
      <w:r w:rsidRPr="00BA208D">
        <w:rPr>
          <w:rFonts w:ascii="Times New Roman" w:hAnsi="Times New Roman"/>
        </w:rPr>
        <w:t xml:space="preserve">Data primer didapat langsung dari sumbernya secara langsung, yaitu dengan menyebarkan kuisioner yang berisi item-item pertanyaan yang menjadi analisis penelitihan yang disebarkan kepada siswa-siswi SMK Negeri di kota. Bogdan dan Biglen (1990) berpendapat bahwa yang dimaksud dengan data adalah bahan-bahan kasar (mentah) yang dikumpulkan para periset dari dunia (lapangan) yang ditelitinya, bahan-bahan itu berupa hal-hal khusus yang menjadi </w:t>
      </w:r>
      <w:r w:rsidRPr="00BA208D">
        <w:rPr>
          <w:rFonts w:ascii="Times New Roman" w:hAnsi="Times New Roman"/>
        </w:rPr>
        <w:lastRenderedPageBreak/>
        <w:t>dasar analisa. Sukardi (2006) berpendapat agar informasi atau data lapangan dari responden dapat dikumpulkan, peneliti kualitatif dianjurkan untuk melakukan sendiri atau terjun dan berinteraksi dengan responden</w:t>
      </w:r>
      <w:r w:rsidRPr="00D73E84">
        <w:rPr>
          <w:rFonts w:ascii="Times New Roman" w:hAnsi="Times New Roman"/>
          <w:sz w:val="24"/>
          <w:szCs w:val="24"/>
        </w:rPr>
        <w:t>. Tujuannya adalah agar diperoleh data primer yaitu data yang berasal dari orang yang mengalami sendiri atau dari orang pertama yaitu responden yang bersangkutan secara maksimal.</w:t>
      </w:r>
    </w:p>
    <w:p w:rsidR="00BD5542" w:rsidRDefault="00BD5542" w:rsidP="00BD5542">
      <w:pPr>
        <w:widowControl w:val="0"/>
        <w:autoSpaceDE w:val="0"/>
        <w:autoSpaceDN w:val="0"/>
        <w:adjustRightInd w:val="0"/>
        <w:ind w:right="8"/>
        <w:jc w:val="both"/>
        <w:rPr>
          <w:rFonts w:ascii="Times New Roman" w:hAnsi="Times New Roman"/>
          <w:b/>
          <w:sz w:val="24"/>
          <w:szCs w:val="24"/>
        </w:rPr>
      </w:pPr>
      <w:r>
        <w:rPr>
          <w:rFonts w:ascii="Times New Roman" w:hAnsi="Times New Roman"/>
          <w:b/>
          <w:sz w:val="24"/>
          <w:szCs w:val="24"/>
        </w:rPr>
        <w:t>b.  Populasi dan Sampel Penelitian</w:t>
      </w:r>
    </w:p>
    <w:p w:rsidR="00BD5542" w:rsidRDefault="00BD5542" w:rsidP="00EE7CC0">
      <w:pPr>
        <w:ind w:left="360" w:firstLine="294"/>
        <w:jc w:val="both"/>
        <w:rPr>
          <w:rFonts w:ascii="Times New Roman" w:hAnsi="Times New Roman"/>
        </w:rPr>
      </w:pPr>
      <w:r w:rsidRPr="00BA208D">
        <w:rPr>
          <w:rFonts w:ascii="Times New Roman" w:hAnsi="Times New Roman"/>
        </w:rPr>
        <w:t xml:space="preserve">Menurut </w:t>
      </w:r>
      <w:r w:rsidR="005B249A" w:rsidRPr="00BA208D">
        <w:rPr>
          <w:rFonts w:ascii="Times New Roman" w:hAnsi="Times New Roman"/>
        </w:rPr>
        <w:fldChar w:fldCharType="begin"/>
      </w:r>
      <w:r w:rsidRPr="00BA208D">
        <w:rPr>
          <w:rFonts w:ascii="Times New Roman" w:hAnsi="Times New Roman"/>
        </w:rPr>
        <w:instrText xml:space="preserve"> ADDIN EN.CITE &lt;EndNote&gt;&lt;Cite&gt;&lt;Author&gt;Setiawan&lt;/Author&gt;&lt;Year&gt;2007&lt;/Year&gt;&lt;RecNum&gt;12&lt;/RecNum&gt;&lt;DisplayText&gt;(Setiawan 2007)&lt;/DisplayText&gt;&lt;record&gt;&lt;rec-number&gt;12&lt;/rec-number&gt;&lt;foreign-keys&gt;&lt;key app="EN" db-id="22a5at2vktp59fep2f9x2zrz9t509dzewp5d" timestamp="1482293498"&gt;12&lt;/key&gt;&lt;/foreign-keys&gt;&lt;ref-type name="Journal Article"&gt;17&lt;/ref-type&gt;&lt;contributors&gt;&lt;authors&gt;&lt;author&gt;Setiawan, Nugraha&lt;/author&gt;&lt;/authors&gt;&lt;/contributors&gt;&lt;titles&gt;&lt;title&gt;Penentuan Ukuran Sampel Memakai Rumus Slovin dan Tabel Krejcie-Morgan: Telaah Konsep dan Aplikasinya&lt;/title&gt;&lt;secondary-title&gt;Abstrak&lt;/secondary-title&gt;&lt;/titles&gt;&lt;periodical&gt;&lt;full-title&gt;Abstrak&lt;/full-title&gt;&lt;/periodical&gt;&lt;dates&gt;&lt;year&gt;2007&lt;/year&gt;&lt;/dates&gt;&lt;urls&gt;&lt;/urls&gt;&lt;/record&gt;&lt;/Cite&gt;&lt;/EndNote&gt;</w:instrText>
      </w:r>
      <w:r w:rsidR="005B249A" w:rsidRPr="00BA208D">
        <w:rPr>
          <w:rFonts w:ascii="Times New Roman" w:hAnsi="Times New Roman"/>
        </w:rPr>
        <w:fldChar w:fldCharType="separate"/>
      </w:r>
      <w:r w:rsidRPr="00BA208D">
        <w:rPr>
          <w:rFonts w:ascii="Times New Roman" w:hAnsi="Times New Roman"/>
          <w:noProof/>
        </w:rPr>
        <w:t>(Setiawan, 2007)</w:t>
      </w:r>
      <w:r w:rsidR="005B249A" w:rsidRPr="00BA208D">
        <w:rPr>
          <w:rFonts w:ascii="Times New Roman" w:hAnsi="Times New Roman"/>
        </w:rPr>
        <w:fldChar w:fldCharType="end"/>
      </w:r>
      <w:r w:rsidRPr="00BA208D">
        <w:rPr>
          <w:rFonts w:ascii="Times New Roman" w:hAnsi="Times New Roman"/>
          <w:bCs/>
        </w:rPr>
        <w:t xml:space="preserve">, populasi adalah wilayah generalisasi yang terdiri atas obyek atau subyek yang mempunyai kuantitas dan karakteristik tertentu yang ditetapkan oleh peneliti untuk dipelajari dan kemudian ditarik kesimpulannya. Populasi dalam penelitihan ini adalah siswa-siswi dari </w:t>
      </w:r>
      <w:r w:rsidRPr="00BA208D">
        <w:rPr>
          <w:rFonts w:ascii="Times New Roman" w:hAnsi="Times New Roman"/>
        </w:rPr>
        <w:t xml:space="preserve">SMKN 1 Palembang, SMKN 2 Palembang, SMKN 3 Palembang, SMKN 4 Palembang, SMKN 5 Palembang, SMKN 6 Palembang, SMKN 7 Palembang, dan SMKN 8 Palembang. </w:t>
      </w:r>
    </w:p>
    <w:p w:rsidR="00BD5542" w:rsidRPr="00BA208D" w:rsidRDefault="00BD5542" w:rsidP="00EE7CC0">
      <w:pPr>
        <w:tabs>
          <w:tab w:val="left" w:pos="742"/>
          <w:tab w:val="left" w:pos="993"/>
          <w:tab w:val="left" w:pos="1276"/>
        </w:tabs>
        <w:ind w:left="360" w:hanging="360"/>
        <w:jc w:val="both"/>
        <w:rPr>
          <w:rFonts w:ascii="Times New Roman" w:hAnsi="Times New Roman"/>
          <w:b/>
          <w:bCs/>
          <w:sz w:val="24"/>
          <w:szCs w:val="24"/>
        </w:rPr>
      </w:pPr>
      <w:r w:rsidRPr="00BA208D">
        <w:rPr>
          <w:rFonts w:ascii="Times New Roman" w:hAnsi="Times New Roman"/>
          <w:b/>
          <w:sz w:val="24"/>
          <w:szCs w:val="24"/>
        </w:rPr>
        <w:t xml:space="preserve">C. Sampel Penelitian </w:t>
      </w:r>
    </w:p>
    <w:p w:rsidR="00BD5542" w:rsidRPr="00EE7CC0" w:rsidRDefault="00BD5542" w:rsidP="00EE7CC0">
      <w:pPr>
        <w:pStyle w:val="ListParagraph"/>
        <w:autoSpaceDE w:val="0"/>
        <w:autoSpaceDN w:val="0"/>
        <w:adjustRightInd w:val="0"/>
        <w:ind w:left="360" w:firstLine="360"/>
        <w:jc w:val="both"/>
        <w:rPr>
          <w:color w:val="000000"/>
          <w:sz w:val="22"/>
          <w:szCs w:val="22"/>
        </w:rPr>
      </w:pPr>
      <w:r w:rsidRPr="00EE7CC0">
        <w:rPr>
          <w:sz w:val="22"/>
          <w:szCs w:val="22"/>
          <w:lang w:eastAsia="ja-JP"/>
        </w:rPr>
        <w:t>Dalam penelitian ini penulis mengambil sampel dengan menggunakan teknik purposive sampling. Mengenai hal ini, Arikunto ( 2010 ) menjelaskan bahwa “ purposive sampling dilakukan dengan cara mengambil subjek bukan didasarkan atas strata , random atau daerah. Tapi atas adanya tujuan tertentu. Sedangkan menurut sugiyono (2010:85) sampling purposive adalah “ teknik penentuan sampel dengan pertimbangan tertentu “.</w:t>
      </w:r>
      <w:r w:rsidRPr="00EE7CC0">
        <w:rPr>
          <w:color w:val="000000"/>
          <w:sz w:val="22"/>
          <w:szCs w:val="22"/>
        </w:rPr>
        <w:t xml:space="preserve"> </w:t>
      </w:r>
    </w:p>
    <w:p w:rsidR="00BD5542" w:rsidRPr="00EE7CC0" w:rsidRDefault="00BD5542" w:rsidP="00EE7CC0">
      <w:pPr>
        <w:ind w:firstLine="360"/>
        <w:contextualSpacing/>
        <w:jc w:val="both"/>
        <w:rPr>
          <w:rFonts w:ascii="Times New Roman" w:hAnsi="Times New Roman"/>
          <w:lang w:eastAsia="ja-JP"/>
        </w:rPr>
      </w:pPr>
      <w:r w:rsidRPr="00EE7CC0">
        <w:rPr>
          <w:rFonts w:ascii="Times New Roman" w:hAnsi="Times New Roman"/>
          <w:lang w:eastAsia="ja-JP"/>
        </w:rPr>
        <w:t>Penetapan sampel dalam penelitian ini terutama didasarkan pada berbagai pertimbangan berikut :</w:t>
      </w:r>
    </w:p>
    <w:p w:rsidR="00BD5542" w:rsidRPr="00EE7CC0" w:rsidRDefault="00BD5542" w:rsidP="00EE7CC0">
      <w:pPr>
        <w:pStyle w:val="ListParagraph"/>
        <w:numPr>
          <w:ilvl w:val="0"/>
          <w:numId w:val="4"/>
        </w:numPr>
        <w:spacing w:line="276" w:lineRule="auto"/>
        <w:ind w:left="270" w:hanging="270"/>
        <w:jc w:val="both"/>
        <w:rPr>
          <w:sz w:val="22"/>
          <w:szCs w:val="22"/>
          <w:lang w:eastAsia="ja-JP"/>
        </w:rPr>
      </w:pPr>
      <w:r w:rsidRPr="00EE7CC0">
        <w:rPr>
          <w:sz w:val="22"/>
          <w:szCs w:val="22"/>
          <w:lang w:eastAsia="ja-JP"/>
        </w:rPr>
        <w:t xml:space="preserve">Seringkali tidak mungkin mengamati seluruh anggota populasi </w:t>
      </w:r>
    </w:p>
    <w:p w:rsidR="00BD5542" w:rsidRPr="00EE7CC0" w:rsidRDefault="00BD5542" w:rsidP="00EE7CC0">
      <w:pPr>
        <w:pStyle w:val="ListParagraph"/>
        <w:numPr>
          <w:ilvl w:val="0"/>
          <w:numId w:val="4"/>
        </w:numPr>
        <w:spacing w:line="276" w:lineRule="auto"/>
        <w:ind w:left="270" w:hanging="270"/>
        <w:jc w:val="both"/>
        <w:rPr>
          <w:sz w:val="22"/>
          <w:szCs w:val="22"/>
          <w:lang w:eastAsia="ja-JP"/>
        </w:rPr>
      </w:pPr>
      <w:r w:rsidRPr="00EE7CC0">
        <w:rPr>
          <w:color w:val="000000"/>
          <w:sz w:val="22"/>
          <w:szCs w:val="22"/>
        </w:rPr>
        <w:t>keseringan mengunjungi sistem akademik.</w:t>
      </w:r>
    </w:p>
    <w:p w:rsidR="00BD5542" w:rsidRPr="00EE7CC0" w:rsidRDefault="00BD5542" w:rsidP="00EE7CC0">
      <w:pPr>
        <w:pStyle w:val="ListParagraph"/>
        <w:numPr>
          <w:ilvl w:val="0"/>
          <w:numId w:val="4"/>
        </w:numPr>
        <w:spacing w:line="276" w:lineRule="auto"/>
        <w:ind w:left="270" w:hanging="270"/>
        <w:jc w:val="both"/>
        <w:rPr>
          <w:sz w:val="22"/>
          <w:szCs w:val="22"/>
          <w:lang w:eastAsia="ja-JP"/>
        </w:rPr>
      </w:pPr>
      <w:r w:rsidRPr="00EE7CC0">
        <w:rPr>
          <w:color w:val="000000"/>
          <w:sz w:val="22"/>
          <w:szCs w:val="22"/>
        </w:rPr>
        <w:t>keterampilan dalam pengggunaan sistem akademik.</w:t>
      </w:r>
    </w:p>
    <w:p w:rsidR="00BD5542" w:rsidRPr="00EE7CC0" w:rsidRDefault="00BD5542" w:rsidP="00EE7CC0">
      <w:pPr>
        <w:numPr>
          <w:ilvl w:val="0"/>
          <w:numId w:val="4"/>
        </w:numPr>
        <w:spacing w:line="276" w:lineRule="auto"/>
        <w:ind w:left="270" w:hanging="270"/>
        <w:contextualSpacing/>
        <w:jc w:val="both"/>
        <w:rPr>
          <w:rFonts w:ascii="Times New Roman" w:hAnsi="Times New Roman"/>
          <w:lang w:eastAsia="ja-JP"/>
        </w:rPr>
      </w:pPr>
      <w:r w:rsidRPr="00EE7CC0">
        <w:rPr>
          <w:rFonts w:ascii="Times New Roman" w:hAnsi="Times New Roman"/>
          <w:lang w:eastAsia="ja-JP"/>
        </w:rPr>
        <w:t xml:space="preserve">Menghemat waktu, karena peneliti juga dalam keadaan bekerja </w:t>
      </w:r>
    </w:p>
    <w:p w:rsidR="00BD5542" w:rsidRPr="00EE7CC0" w:rsidRDefault="00BD5542" w:rsidP="00EE7CC0">
      <w:pPr>
        <w:numPr>
          <w:ilvl w:val="0"/>
          <w:numId w:val="4"/>
        </w:numPr>
        <w:spacing w:line="276" w:lineRule="auto"/>
        <w:ind w:left="270" w:hanging="270"/>
        <w:contextualSpacing/>
        <w:jc w:val="both"/>
        <w:rPr>
          <w:rFonts w:ascii="Times New Roman" w:hAnsi="Times New Roman"/>
          <w:lang w:eastAsia="ja-JP"/>
        </w:rPr>
      </w:pPr>
      <w:r w:rsidRPr="00EE7CC0">
        <w:rPr>
          <w:rFonts w:ascii="Times New Roman" w:hAnsi="Times New Roman"/>
          <w:lang w:eastAsia="ja-JP"/>
        </w:rPr>
        <w:t xml:space="preserve"> Menghemat biaya, karena setiap peneliti akan meneliti akan membutuhkan biaya.</w:t>
      </w:r>
    </w:p>
    <w:p w:rsidR="00BD5542" w:rsidRPr="00EE7CC0" w:rsidRDefault="00BD5542" w:rsidP="00EE7CC0">
      <w:pPr>
        <w:pStyle w:val="Default"/>
        <w:spacing w:line="276" w:lineRule="auto"/>
        <w:ind w:firstLine="426"/>
        <w:jc w:val="both"/>
        <w:rPr>
          <w:rFonts w:ascii="Times New Roman" w:hAnsi="Times New Roman" w:cs="Times New Roman"/>
          <w:sz w:val="22"/>
          <w:szCs w:val="22"/>
        </w:rPr>
      </w:pPr>
      <w:r w:rsidRPr="00EE7CC0">
        <w:rPr>
          <w:rFonts w:ascii="Times New Roman" w:hAnsi="Times New Roman" w:cs="Times New Roman"/>
          <w:sz w:val="22"/>
          <w:szCs w:val="22"/>
        </w:rPr>
        <w:lastRenderedPageBreak/>
        <w:t xml:space="preserve">Menurut Putranto (2006) Ukuran sampel memberikan dasar untuk mengestimasi </w:t>
      </w:r>
      <w:r w:rsidRPr="00EE7CC0">
        <w:rPr>
          <w:rFonts w:ascii="Times New Roman" w:hAnsi="Times New Roman" w:cs="Times New Roman"/>
          <w:i/>
          <w:sz w:val="22"/>
          <w:szCs w:val="22"/>
        </w:rPr>
        <w:t>sampling error</w:t>
      </w:r>
      <w:r w:rsidRPr="00EE7CC0">
        <w:rPr>
          <w:rFonts w:ascii="Times New Roman" w:hAnsi="Times New Roman" w:cs="Times New Roman"/>
          <w:sz w:val="22"/>
          <w:szCs w:val="22"/>
        </w:rPr>
        <w:t xml:space="preserve">. Dengan model estimasi menggunakan </w:t>
      </w:r>
      <w:r w:rsidRPr="00EE7CC0">
        <w:rPr>
          <w:rFonts w:ascii="Times New Roman" w:hAnsi="Times New Roman" w:cs="Times New Roman"/>
          <w:i/>
          <w:sz w:val="22"/>
          <w:szCs w:val="22"/>
        </w:rPr>
        <w:t>Maximum Likelihood</w:t>
      </w:r>
      <w:r w:rsidRPr="00EE7CC0">
        <w:rPr>
          <w:rFonts w:ascii="Times New Roman" w:hAnsi="Times New Roman" w:cs="Times New Roman"/>
          <w:sz w:val="22"/>
          <w:szCs w:val="22"/>
        </w:rPr>
        <w:t xml:space="preserve"> (ML) minimum diperlukan 100 sampel untuk SEM. Ketika sampel dinaikkan diatas nilai 100, metode ML meningkat sensitivitasnya untuk mendeteksi perbedaan antar data. Begitu sampel diperbesar (diatas 400 atau 500) maka metode ML menjadi sangat sensitive dan selalu menghasilkan perbedaan secara signifikan sehingga ukuran </w:t>
      </w:r>
      <w:r w:rsidRPr="00EE7CC0">
        <w:rPr>
          <w:rFonts w:ascii="Times New Roman" w:hAnsi="Times New Roman" w:cs="Times New Roman"/>
          <w:i/>
          <w:sz w:val="22"/>
          <w:szCs w:val="22"/>
        </w:rPr>
        <w:t>goodness-of-fit</w:t>
      </w:r>
      <w:r w:rsidRPr="00EE7CC0">
        <w:rPr>
          <w:rFonts w:ascii="Times New Roman" w:hAnsi="Times New Roman" w:cs="Times New Roman"/>
          <w:sz w:val="22"/>
          <w:szCs w:val="22"/>
        </w:rPr>
        <w:t xml:space="preserve"> menjadi jelek. </w:t>
      </w:r>
    </w:p>
    <w:p w:rsidR="00BD5542" w:rsidRPr="00EE7CC0" w:rsidRDefault="00BD5542" w:rsidP="00EE7CC0">
      <w:pPr>
        <w:pStyle w:val="Default"/>
        <w:spacing w:line="276" w:lineRule="auto"/>
        <w:ind w:firstLine="426"/>
        <w:jc w:val="both"/>
        <w:rPr>
          <w:rFonts w:ascii="Times New Roman" w:hAnsi="Times New Roman" w:cs="Times New Roman"/>
          <w:i/>
          <w:iCs/>
          <w:sz w:val="22"/>
          <w:szCs w:val="22"/>
        </w:rPr>
      </w:pPr>
      <w:r w:rsidRPr="00EE7CC0">
        <w:rPr>
          <w:rFonts w:ascii="Times New Roman" w:hAnsi="Times New Roman" w:cs="Times New Roman"/>
          <w:sz w:val="22"/>
          <w:szCs w:val="22"/>
        </w:rPr>
        <w:t xml:space="preserve">Berikut ini adalah rumus menghitung sampel menurut </w:t>
      </w:r>
      <w:r w:rsidRPr="00EE7CC0">
        <w:rPr>
          <w:rFonts w:ascii="Times New Roman" w:hAnsi="Times New Roman" w:cs="Times New Roman"/>
          <w:i/>
          <w:iCs/>
          <w:sz w:val="22"/>
          <w:szCs w:val="22"/>
        </w:rPr>
        <w:t xml:space="preserve">Slovin </w:t>
      </w:r>
    </w:p>
    <w:p w:rsidR="00560CC3" w:rsidRPr="00560CC3" w:rsidRDefault="005B249A" w:rsidP="00560CC3">
      <w:pPr>
        <w:jc w:val="both"/>
        <w:rPr>
          <w:rFonts w:ascii="Times New Roman" w:hAnsi="Times New Roman"/>
          <w:noProof/>
          <w:color w:val="000000"/>
          <w:lang w:val="en-US"/>
        </w:rPr>
      </w:pPr>
      <w:r w:rsidRPr="005B249A">
        <w:rPr>
          <w:rFonts w:ascii="Times New Roman" w:hAnsi="Times New Roman"/>
          <w:noProof/>
        </w:rPr>
        <w:pict>
          <v:rect id="_x0000_s1063" style="position:absolute;left:0;text-align:left;margin-left:2.65pt;margin-top:5.4pt;width:106.4pt;height:40.2pt;z-index:-251626496"/>
        </w:pict>
      </w:r>
    </w:p>
    <w:p w:rsidR="00560CC3" w:rsidRPr="00560CC3" w:rsidRDefault="00560CC3" w:rsidP="00560CC3">
      <w:pPr>
        <w:jc w:val="both"/>
        <w:rPr>
          <w:rFonts w:ascii="Times New Roman" w:hAnsi="Times New Roman"/>
          <w:b/>
          <w:lang w:val="en-US"/>
        </w:rPr>
      </w:pPr>
      <m:oMathPara>
        <m:oMathParaPr>
          <m:jc m:val="left"/>
        </m:oMathParaPr>
        <m:oMath>
          <m:r>
            <w:rPr>
              <w:rFonts w:ascii="Cambria Math" w:hAnsi="Cambria Math"/>
              <w:color w:val="000000"/>
              <w:lang w:val="en-US"/>
            </w:rPr>
            <m:t xml:space="preserve">         n= </m:t>
          </m:r>
          <m:f>
            <m:fPr>
              <m:ctrlPr>
                <w:rPr>
                  <w:rFonts w:ascii="Cambria Math" w:hAnsi="Cambria Math"/>
                  <w:i/>
                  <w:color w:val="000000"/>
                  <w:lang w:val="en-US"/>
                </w:rPr>
              </m:ctrlPr>
            </m:fPr>
            <m:num>
              <m:r>
                <w:rPr>
                  <w:rFonts w:ascii="Cambria Math" w:hAnsi="Cambria Math"/>
                  <w:color w:val="000000"/>
                  <w:lang w:val="en-US"/>
                </w:rPr>
                <m:t>N</m:t>
              </m:r>
            </m:num>
            <m:den>
              <m:r>
                <w:rPr>
                  <w:rFonts w:ascii="Cambria Math" w:hAnsi="Cambria Math"/>
                  <w:color w:val="000000"/>
                  <w:lang w:val="en-US"/>
                </w:rPr>
                <m:t>1+N</m:t>
              </m:r>
              <m:sSup>
                <m:sSupPr>
                  <m:ctrlPr>
                    <w:rPr>
                      <w:rFonts w:ascii="Cambria Math" w:hAnsi="Cambria Math"/>
                      <w:i/>
                      <w:color w:val="000000"/>
                      <w:lang w:val="en-US"/>
                    </w:rPr>
                  </m:ctrlPr>
                </m:sSupPr>
                <m:e>
                  <m:r>
                    <w:rPr>
                      <w:rFonts w:ascii="Cambria Math" w:hAnsi="Cambria Math"/>
                      <w:color w:val="000000"/>
                      <w:lang w:val="en-US"/>
                    </w:rPr>
                    <m:t>(d)</m:t>
                  </m:r>
                </m:e>
                <m:sup>
                  <m:r>
                    <w:rPr>
                      <w:rFonts w:ascii="Cambria Math" w:hAnsi="Cambria Math"/>
                      <w:color w:val="000000"/>
                      <w:lang w:val="en-US"/>
                    </w:rPr>
                    <m:t>2</m:t>
                  </m:r>
                </m:sup>
              </m:sSup>
            </m:den>
          </m:f>
        </m:oMath>
      </m:oMathPara>
    </w:p>
    <w:p w:rsidR="00560CC3" w:rsidRPr="00BA208D" w:rsidRDefault="00560CC3" w:rsidP="00560CC3">
      <w:pPr>
        <w:autoSpaceDE w:val="0"/>
        <w:autoSpaceDN w:val="0"/>
        <w:adjustRightInd w:val="0"/>
        <w:ind w:left="426" w:firstLine="294"/>
        <w:rPr>
          <w:rFonts w:ascii="Times New Roman" w:hAnsi="Times New Roman"/>
          <w:color w:val="000000"/>
        </w:rPr>
      </w:pPr>
    </w:p>
    <w:p w:rsidR="00560CC3" w:rsidRPr="00BA208D" w:rsidRDefault="005B249A" w:rsidP="00560CC3">
      <w:pPr>
        <w:autoSpaceDE w:val="0"/>
        <w:autoSpaceDN w:val="0"/>
        <w:adjustRightInd w:val="0"/>
        <w:rPr>
          <w:rFonts w:ascii="Times New Roman" w:hAnsi="Times New Roman"/>
          <w:color w:val="000000"/>
        </w:rPr>
      </w:pPr>
      <w:r w:rsidRPr="005B249A">
        <w:rPr>
          <w:rFonts w:ascii="Times New Roman" w:hAnsi="Times New Roman"/>
          <w:noProof/>
          <w:color w:val="000000"/>
          <w:lang w:eastAsia="id-ID"/>
        </w:rPr>
        <w:pict>
          <v:shape id="_x0000_s1064" type="#_x0000_t32" style="position:absolute;margin-left:49.05pt;margin-top:12.3pt;width:73.5pt;height:0;z-index:251692032" o:connectortype="straight"/>
        </w:pict>
      </w:r>
      <w:r w:rsidR="00560CC3">
        <w:rPr>
          <w:rFonts w:ascii="Times New Roman" w:hAnsi="Times New Roman"/>
          <w:color w:val="000000"/>
        </w:rPr>
        <w:t>Maka  : n =      135              = 100</w:t>
      </w:r>
      <w:r w:rsidR="00560CC3" w:rsidRPr="00BA208D">
        <w:rPr>
          <w:rFonts w:ascii="Times New Roman" w:hAnsi="Times New Roman"/>
          <w:color w:val="000000"/>
        </w:rPr>
        <w:t xml:space="preserve">Responden  </w:t>
      </w:r>
    </w:p>
    <w:p w:rsidR="00560CC3" w:rsidRPr="00BA208D" w:rsidRDefault="00560CC3" w:rsidP="00560CC3">
      <w:pPr>
        <w:autoSpaceDE w:val="0"/>
        <w:autoSpaceDN w:val="0"/>
        <w:adjustRightInd w:val="0"/>
        <w:ind w:left="426" w:firstLine="294"/>
        <w:jc w:val="both"/>
        <w:rPr>
          <w:rFonts w:ascii="Times New Roman" w:hAnsi="Times New Roman"/>
          <w:color w:val="000000"/>
        </w:rPr>
      </w:pPr>
      <w:r>
        <w:rPr>
          <w:rFonts w:ascii="Times New Roman" w:hAnsi="Times New Roman"/>
          <w:color w:val="000000"/>
        </w:rPr>
        <w:t xml:space="preserve">   </w:t>
      </w:r>
      <w:r w:rsidRPr="00BA208D">
        <w:rPr>
          <w:rFonts w:ascii="Times New Roman" w:hAnsi="Times New Roman"/>
          <w:color w:val="000000"/>
        </w:rPr>
        <w:t xml:space="preserve"> 1 + 135 (0,005)</w:t>
      </w:r>
    </w:p>
    <w:p w:rsidR="00560CC3" w:rsidRDefault="00560CC3" w:rsidP="004E5127">
      <w:pPr>
        <w:jc w:val="both"/>
        <w:rPr>
          <w:rFonts w:ascii="Times New Roman" w:hAnsi="Times New Roman"/>
          <w:b/>
          <w:lang w:val="en-US"/>
        </w:rPr>
      </w:pPr>
    </w:p>
    <w:p w:rsidR="005B58FA" w:rsidRDefault="00560CC3" w:rsidP="004E5127">
      <w:pPr>
        <w:jc w:val="both"/>
        <w:rPr>
          <w:rFonts w:ascii="Times New Roman" w:hAnsi="Times New Roman"/>
          <w:b/>
          <w:lang w:val="en-US"/>
        </w:rPr>
      </w:pPr>
      <w:r>
        <w:rPr>
          <w:rFonts w:ascii="Times New Roman" w:hAnsi="Times New Roman"/>
          <w:b/>
          <w:lang w:val="en-US"/>
        </w:rPr>
        <w:t xml:space="preserve">Ket. </w:t>
      </w:r>
    </w:p>
    <w:p w:rsidR="005B58FA" w:rsidRPr="00560CC3" w:rsidRDefault="00560CC3" w:rsidP="004E5127">
      <w:pPr>
        <w:jc w:val="both"/>
        <w:rPr>
          <w:rFonts w:ascii="Times New Roman" w:hAnsi="Times New Roman"/>
          <w:lang w:val="en-US"/>
        </w:rPr>
      </w:pPr>
      <w:r w:rsidRPr="00560CC3">
        <w:rPr>
          <w:rFonts w:ascii="Times New Roman" w:hAnsi="Times New Roman"/>
          <w:lang w:val="en-US"/>
        </w:rPr>
        <w:t>n</w:t>
      </w:r>
      <w:r>
        <w:rPr>
          <w:rFonts w:ascii="Times New Roman" w:hAnsi="Times New Roman"/>
          <w:lang w:val="en-US"/>
        </w:rPr>
        <w:t xml:space="preserve">   </w:t>
      </w:r>
      <w:r w:rsidRPr="00560CC3">
        <w:rPr>
          <w:rFonts w:ascii="Times New Roman" w:hAnsi="Times New Roman"/>
          <w:lang w:val="en-US"/>
        </w:rPr>
        <w:t>: Ukuran Sampel</w:t>
      </w:r>
    </w:p>
    <w:p w:rsidR="00560CC3" w:rsidRPr="00560CC3" w:rsidRDefault="00560CC3" w:rsidP="004E5127">
      <w:pPr>
        <w:jc w:val="both"/>
        <w:rPr>
          <w:rFonts w:ascii="Times New Roman" w:hAnsi="Times New Roman"/>
          <w:lang w:val="en-US"/>
        </w:rPr>
      </w:pPr>
      <w:r w:rsidRPr="00560CC3">
        <w:rPr>
          <w:rFonts w:ascii="Times New Roman" w:hAnsi="Times New Roman"/>
          <w:lang w:val="en-US"/>
        </w:rPr>
        <w:t xml:space="preserve">N </w:t>
      </w:r>
      <w:r>
        <w:rPr>
          <w:rFonts w:ascii="Times New Roman" w:hAnsi="Times New Roman"/>
          <w:lang w:val="en-US"/>
        </w:rPr>
        <w:t xml:space="preserve">  </w:t>
      </w:r>
      <w:r w:rsidRPr="00560CC3">
        <w:rPr>
          <w:rFonts w:ascii="Times New Roman" w:hAnsi="Times New Roman"/>
          <w:lang w:val="en-US"/>
        </w:rPr>
        <w:t>: Ukuran Populasi</w:t>
      </w:r>
    </w:p>
    <w:p w:rsidR="00560CC3" w:rsidRDefault="00560CC3" w:rsidP="004E5127">
      <w:pPr>
        <w:jc w:val="both"/>
        <w:rPr>
          <w:rFonts w:ascii="Times New Roman" w:hAnsi="Times New Roman"/>
          <w:lang w:val="en-US"/>
        </w:rPr>
      </w:pPr>
      <w:r w:rsidRPr="00560CC3">
        <w:rPr>
          <w:rFonts w:ascii="Times New Roman" w:hAnsi="Times New Roman"/>
          <w:lang w:val="en-US"/>
        </w:rPr>
        <w:t xml:space="preserve">D </w:t>
      </w:r>
      <w:r>
        <w:rPr>
          <w:rFonts w:ascii="Times New Roman" w:hAnsi="Times New Roman"/>
          <w:lang w:val="en-US"/>
        </w:rPr>
        <w:t xml:space="preserve">  </w:t>
      </w:r>
      <w:r w:rsidRPr="00560CC3">
        <w:rPr>
          <w:rFonts w:ascii="Times New Roman" w:hAnsi="Times New Roman"/>
          <w:lang w:val="en-US"/>
        </w:rPr>
        <w:t>: Derajat error yang bisa diterima (5%)</w:t>
      </w:r>
    </w:p>
    <w:p w:rsidR="00DA1638" w:rsidRDefault="00DA1638" w:rsidP="004E5127">
      <w:pPr>
        <w:jc w:val="both"/>
        <w:rPr>
          <w:rFonts w:ascii="Times New Roman" w:hAnsi="Times New Roman"/>
          <w:lang w:val="en-US"/>
        </w:rPr>
      </w:pPr>
    </w:p>
    <w:p w:rsidR="00560CC3" w:rsidRPr="00BA208D" w:rsidRDefault="00560CC3" w:rsidP="00560CC3">
      <w:pPr>
        <w:pStyle w:val="ListParagraph"/>
        <w:ind w:left="0"/>
        <w:jc w:val="both"/>
      </w:pPr>
      <w:r w:rsidRPr="00BA208D">
        <w:t xml:space="preserve">Maka,  dalam penelitian ini jumlah sampel yang akan diambil adalah sebanyak 100 sampel. </w:t>
      </w:r>
    </w:p>
    <w:p w:rsidR="00560CC3" w:rsidRDefault="00560CC3" w:rsidP="004E5127">
      <w:pPr>
        <w:jc w:val="both"/>
        <w:rPr>
          <w:rFonts w:ascii="Times New Roman" w:hAnsi="Times New Roman"/>
          <w:lang w:val="en-US"/>
        </w:rPr>
      </w:pPr>
    </w:p>
    <w:p w:rsidR="00DA1638" w:rsidRPr="00DA1638" w:rsidRDefault="00DA1638" w:rsidP="004E5127">
      <w:pPr>
        <w:jc w:val="both"/>
        <w:rPr>
          <w:rFonts w:ascii="Times New Roman" w:hAnsi="Times New Roman"/>
          <w:b/>
          <w:sz w:val="24"/>
          <w:lang w:val="en-US"/>
        </w:rPr>
      </w:pPr>
      <w:r w:rsidRPr="00DA1638">
        <w:rPr>
          <w:rFonts w:ascii="Times New Roman" w:hAnsi="Times New Roman"/>
          <w:b/>
          <w:sz w:val="24"/>
          <w:lang w:val="en-US"/>
        </w:rPr>
        <w:t>d. Skala Pengukuran</w:t>
      </w:r>
    </w:p>
    <w:p w:rsidR="00DA1638" w:rsidRDefault="00DA1638" w:rsidP="00DA1638">
      <w:pPr>
        <w:widowControl w:val="0"/>
        <w:autoSpaceDE w:val="0"/>
        <w:autoSpaceDN w:val="0"/>
        <w:adjustRightInd w:val="0"/>
        <w:spacing w:line="257" w:lineRule="auto"/>
        <w:ind w:right="8" w:firstLine="720"/>
        <w:jc w:val="both"/>
        <w:rPr>
          <w:rFonts w:ascii="Times New Roman" w:hAnsi="Times New Roman"/>
          <w:lang w:val="en-US"/>
        </w:rPr>
      </w:pPr>
      <w:r>
        <w:rPr>
          <w:rFonts w:ascii="Times New Roman" w:hAnsi="Times New Roman"/>
        </w:rPr>
        <w:t>Untuk menentukan panjang pendeknya interval dalam alat ukur digunakan skala likert, sehingga alat ukur tersebut jika digunakan dalam pengukuran menghasilkan data kuantitatif. Kemudian dilakukan analisis terhadap data dengan analisis kesenjangan antara kondisi kesiapan sistem saat ini dengan proses bisnis yang akan datang.</w:t>
      </w:r>
    </w:p>
    <w:p w:rsidR="00D13EDF" w:rsidRPr="00B60EFF" w:rsidRDefault="00D13EDF" w:rsidP="00DA1638">
      <w:pPr>
        <w:widowControl w:val="0"/>
        <w:autoSpaceDE w:val="0"/>
        <w:autoSpaceDN w:val="0"/>
        <w:adjustRightInd w:val="0"/>
        <w:spacing w:line="257" w:lineRule="auto"/>
        <w:ind w:right="8" w:firstLine="720"/>
        <w:jc w:val="both"/>
        <w:rPr>
          <w:rFonts w:ascii="Times New Roman" w:hAnsi="Times New Roman"/>
          <w:lang w:val="en-US"/>
        </w:rPr>
      </w:pPr>
    </w:p>
    <w:p w:rsidR="00DA1638" w:rsidRDefault="00AD1AC6" w:rsidP="00DA1638">
      <w:pPr>
        <w:ind w:left="990" w:hanging="990"/>
        <w:jc w:val="both"/>
        <w:rPr>
          <w:rFonts w:ascii="Times New Roman" w:hAnsi="Times New Roman"/>
          <w:lang w:val="en-US"/>
        </w:rPr>
      </w:pPr>
      <w:r>
        <w:rPr>
          <w:rFonts w:ascii="Times New Roman" w:hAnsi="Times New Roman"/>
          <w:b/>
        </w:rPr>
        <w:t xml:space="preserve">Tabel </w:t>
      </w:r>
      <w:r w:rsidR="003A2ED4">
        <w:rPr>
          <w:rFonts w:ascii="Times New Roman" w:hAnsi="Times New Roman"/>
          <w:b/>
          <w:lang w:val="en-US"/>
        </w:rPr>
        <w:t>1.</w:t>
      </w:r>
      <w:r w:rsidR="00DA1638">
        <w:rPr>
          <w:rFonts w:ascii="Times New Roman" w:hAnsi="Times New Roman"/>
          <w:b/>
        </w:rPr>
        <w:t xml:space="preserve"> </w:t>
      </w:r>
      <w:r w:rsidR="00DA1638">
        <w:rPr>
          <w:rFonts w:ascii="Times New Roman" w:hAnsi="Times New Roman"/>
        </w:rPr>
        <w:t>Skala Penilaian Untuk Pernyataan</w:t>
      </w:r>
      <w:r w:rsidR="00DA1638">
        <w:rPr>
          <w:rFonts w:ascii="Times New Roman" w:hAnsi="Times New Roman"/>
          <w:lang w:val="en-US"/>
        </w:rPr>
        <w:t xml:space="preserve"> </w:t>
      </w:r>
      <w:r w:rsidR="00DA1638">
        <w:rPr>
          <w:rFonts w:ascii="Times New Roman" w:hAnsi="Times New Roman"/>
        </w:rPr>
        <w:t>Positif dan Negatif (Sugiyono, 2012)</w:t>
      </w:r>
    </w:p>
    <w:tbl>
      <w:tblPr>
        <w:tblpPr w:leftFromText="180" w:rightFromText="180" w:vertAnchor="text" w:horzAnchor="margin" w:tblpY="77"/>
        <w:tblW w:w="4158" w:type="dxa"/>
        <w:tblBorders>
          <w:top w:val="single" w:sz="4" w:space="0" w:color="000000"/>
          <w:bottom w:val="single" w:sz="4" w:space="0" w:color="000000"/>
          <w:insideH w:val="single" w:sz="4" w:space="0" w:color="000000"/>
        </w:tblBorders>
        <w:tblLayout w:type="fixed"/>
        <w:tblLook w:val="0000"/>
      </w:tblPr>
      <w:tblGrid>
        <w:gridCol w:w="709"/>
        <w:gridCol w:w="1379"/>
        <w:gridCol w:w="900"/>
        <w:gridCol w:w="1170"/>
      </w:tblGrid>
      <w:tr w:rsidR="00D13EDF" w:rsidTr="00D13EDF">
        <w:tc>
          <w:tcPr>
            <w:tcW w:w="709" w:type="dxa"/>
            <w:tcBorders>
              <w:top w:val="single" w:sz="12" w:space="0" w:color="000000"/>
              <w:bottom w:val="single" w:sz="4" w:space="0" w:color="000000"/>
            </w:tcBorders>
          </w:tcPr>
          <w:p w:rsidR="00D13EDF" w:rsidRDefault="00D13EDF" w:rsidP="00D13EDF">
            <w:pPr>
              <w:jc w:val="center"/>
              <w:rPr>
                <w:rFonts w:ascii="Times New Roman" w:hAnsi="Times New Roman"/>
                <w:b/>
                <w:sz w:val="20"/>
                <w:szCs w:val="20"/>
              </w:rPr>
            </w:pPr>
            <w:r>
              <w:rPr>
                <w:rFonts w:ascii="Times New Roman" w:hAnsi="Times New Roman"/>
                <w:b/>
                <w:sz w:val="20"/>
                <w:szCs w:val="20"/>
              </w:rPr>
              <w:lastRenderedPageBreak/>
              <w:t>No</w:t>
            </w:r>
          </w:p>
        </w:tc>
        <w:tc>
          <w:tcPr>
            <w:tcW w:w="1379" w:type="dxa"/>
            <w:tcBorders>
              <w:top w:val="single" w:sz="12" w:space="0" w:color="000000"/>
              <w:bottom w:val="single" w:sz="4" w:space="0" w:color="000000"/>
            </w:tcBorders>
          </w:tcPr>
          <w:p w:rsidR="00D13EDF" w:rsidRDefault="00D13EDF" w:rsidP="00D13EDF">
            <w:pPr>
              <w:rPr>
                <w:rFonts w:ascii="Times New Roman" w:hAnsi="Times New Roman"/>
                <w:b/>
                <w:sz w:val="20"/>
                <w:szCs w:val="20"/>
              </w:rPr>
            </w:pPr>
            <w:r>
              <w:rPr>
                <w:rFonts w:ascii="Times New Roman" w:hAnsi="Times New Roman"/>
                <w:b/>
                <w:sz w:val="20"/>
                <w:szCs w:val="20"/>
              </w:rPr>
              <w:t>Keterangan</w:t>
            </w:r>
          </w:p>
        </w:tc>
        <w:tc>
          <w:tcPr>
            <w:tcW w:w="900" w:type="dxa"/>
            <w:tcBorders>
              <w:top w:val="single" w:sz="12" w:space="0" w:color="000000"/>
              <w:bottom w:val="single" w:sz="4" w:space="0" w:color="000000"/>
            </w:tcBorders>
          </w:tcPr>
          <w:p w:rsidR="00D13EDF" w:rsidRDefault="00D13EDF" w:rsidP="00D13EDF">
            <w:pPr>
              <w:tabs>
                <w:tab w:val="left" w:pos="709"/>
              </w:tabs>
              <w:jc w:val="center"/>
              <w:rPr>
                <w:rFonts w:ascii="Times New Roman" w:hAnsi="Times New Roman"/>
                <w:b/>
                <w:sz w:val="20"/>
                <w:szCs w:val="20"/>
              </w:rPr>
            </w:pPr>
            <w:r>
              <w:rPr>
                <w:rFonts w:ascii="Times New Roman" w:hAnsi="Times New Roman"/>
                <w:b/>
                <w:sz w:val="20"/>
                <w:szCs w:val="20"/>
              </w:rPr>
              <w:t>Skor Positif</w:t>
            </w:r>
          </w:p>
        </w:tc>
        <w:tc>
          <w:tcPr>
            <w:tcW w:w="1170" w:type="dxa"/>
            <w:tcBorders>
              <w:top w:val="single" w:sz="12" w:space="0" w:color="000000"/>
              <w:bottom w:val="single" w:sz="4" w:space="0" w:color="000000"/>
            </w:tcBorders>
          </w:tcPr>
          <w:p w:rsidR="00D13EDF" w:rsidRDefault="00D13EDF" w:rsidP="00D13EDF">
            <w:pPr>
              <w:tabs>
                <w:tab w:val="left" w:pos="709"/>
              </w:tabs>
              <w:jc w:val="center"/>
              <w:rPr>
                <w:rFonts w:ascii="Times New Roman" w:hAnsi="Times New Roman"/>
                <w:b/>
                <w:sz w:val="20"/>
                <w:szCs w:val="20"/>
              </w:rPr>
            </w:pPr>
            <w:r>
              <w:rPr>
                <w:rFonts w:ascii="Times New Roman" w:hAnsi="Times New Roman"/>
                <w:b/>
                <w:sz w:val="20"/>
                <w:szCs w:val="20"/>
              </w:rPr>
              <w:t>Skor Negatif</w:t>
            </w:r>
          </w:p>
        </w:tc>
      </w:tr>
      <w:tr w:rsidR="00D13EDF" w:rsidTr="00D13EDF">
        <w:tc>
          <w:tcPr>
            <w:tcW w:w="709" w:type="dxa"/>
            <w:tcBorders>
              <w:bottom w:val="nil"/>
            </w:tcBorders>
          </w:tcPr>
          <w:p w:rsidR="00D13EDF" w:rsidRDefault="00D13EDF" w:rsidP="00D13EDF">
            <w:pPr>
              <w:jc w:val="center"/>
              <w:rPr>
                <w:rFonts w:ascii="Times New Roman" w:hAnsi="Times New Roman"/>
                <w:sz w:val="20"/>
                <w:szCs w:val="20"/>
              </w:rPr>
            </w:pPr>
            <w:r>
              <w:rPr>
                <w:rFonts w:ascii="Times New Roman" w:hAnsi="Times New Roman"/>
                <w:sz w:val="20"/>
                <w:szCs w:val="20"/>
              </w:rPr>
              <w:t>1</w:t>
            </w:r>
          </w:p>
        </w:tc>
        <w:tc>
          <w:tcPr>
            <w:tcW w:w="1379" w:type="dxa"/>
            <w:tcBorders>
              <w:bottom w:val="nil"/>
            </w:tcBorders>
          </w:tcPr>
          <w:p w:rsidR="00D13EDF" w:rsidRDefault="00D13EDF" w:rsidP="00D13EDF">
            <w:pPr>
              <w:rPr>
                <w:rFonts w:ascii="Times New Roman" w:hAnsi="Times New Roman"/>
                <w:sz w:val="20"/>
                <w:szCs w:val="20"/>
              </w:rPr>
            </w:pPr>
            <w:r>
              <w:rPr>
                <w:rFonts w:ascii="Times New Roman" w:hAnsi="Times New Roman"/>
                <w:sz w:val="20"/>
                <w:szCs w:val="20"/>
              </w:rPr>
              <w:t>Sangat Setuju</w:t>
            </w:r>
          </w:p>
        </w:tc>
        <w:tc>
          <w:tcPr>
            <w:tcW w:w="900" w:type="dxa"/>
            <w:tcBorders>
              <w:bottom w:val="nil"/>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5</w:t>
            </w:r>
          </w:p>
        </w:tc>
        <w:tc>
          <w:tcPr>
            <w:tcW w:w="1170" w:type="dxa"/>
            <w:tcBorders>
              <w:bottom w:val="nil"/>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1</w:t>
            </w:r>
          </w:p>
        </w:tc>
      </w:tr>
      <w:tr w:rsidR="00D13EDF" w:rsidTr="00D13EDF">
        <w:tc>
          <w:tcPr>
            <w:tcW w:w="709" w:type="dxa"/>
            <w:tcBorders>
              <w:top w:val="nil"/>
              <w:bottom w:val="nil"/>
            </w:tcBorders>
          </w:tcPr>
          <w:p w:rsidR="00D13EDF" w:rsidRDefault="00D13EDF" w:rsidP="00D13EDF">
            <w:pPr>
              <w:jc w:val="center"/>
              <w:rPr>
                <w:rFonts w:ascii="Times New Roman" w:hAnsi="Times New Roman"/>
                <w:sz w:val="20"/>
                <w:szCs w:val="20"/>
              </w:rPr>
            </w:pPr>
            <w:r>
              <w:rPr>
                <w:rFonts w:ascii="Times New Roman" w:hAnsi="Times New Roman"/>
                <w:sz w:val="20"/>
                <w:szCs w:val="20"/>
              </w:rPr>
              <w:t>2</w:t>
            </w:r>
          </w:p>
        </w:tc>
        <w:tc>
          <w:tcPr>
            <w:tcW w:w="1379" w:type="dxa"/>
            <w:tcBorders>
              <w:top w:val="nil"/>
              <w:bottom w:val="nil"/>
            </w:tcBorders>
          </w:tcPr>
          <w:p w:rsidR="00D13EDF" w:rsidRDefault="00D13EDF" w:rsidP="00D13EDF">
            <w:pPr>
              <w:rPr>
                <w:rFonts w:ascii="Times New Roman" w:hAnsi="Times New Roman"/>
                <w:sz w:val="20"/>
                <w:szCs w:val="20"/>
              </w:rPr>
            </w:pPr>
            <w:r>
              <w:rPr>
                <w:rFonts w:ascii="Times New Roman" w:hAnsi="Times New Roman"/>
                <w:sz w:val="20"/>
                <w:szCs w:val="20"/>
              </w:rPr>
              <w:t>Setuju</w:t>
            </w:r>
          </w:p>
        </w:tc>
        <w:tc>
          <w:tcPr>
            <w:tcW w:w="900" w:type="dxa"/>
            <w:tcBorders>
              <w:top w:val="nil"/>
              <w:bottom w:val="nil"/>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4</w:t>
            </w:r>
          </w:p>
        </w:tc>
        <w:tc>
          <w:tcPr>
            <w:tcW w:w="1170" w:type="dxa"/>
            <w:tcBorders>
              <w:top w:val="nil"/>
              <w:bottom w:val="nil"/>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2</w:t>
            </w:r>
          </w:p>
        </w:tc>
      </w:tr>
      <w:tr w:rsidR="00D13EDF" w:rsidTr="00D13EDF">
        <w:tc>
          <w:tcPr>
            <w:tcW w:w="709" w:type="dxa"/>
            <w:tcBorders>
              <w:top w:val="nil"/>
              <w:bottom w:val="nil"/>
            </w:tcBorders>
          </w:tcPr>
          <w:p w:rsidR="00D13EDF" w:rsidRDefault="00D13EDF" w:rsidP="00D13EDF">
            <w:pPr>
              <w:jc w:val="center"/>
              <w:rPr>
                <w:rFonts w:ascii="Times New Roman" w:hAnsi="Times New Roman"/>
                <w:sz w:val="20"/>
                <w:szCs w:val="20"/>
              </w:rPr>
            </w:pPr>
            <w:r>
              <w:rPr>
                <w:rFonts w:ascii="Times New Roman" w:hAnsi="Times New Roman"/>
                <w:sz w:val="20"/>
                <w:szCs w:val="20"/>
              </w:rPr>
              <w:t>3</w:t>
            </w:r>
          </w:p>
        </w:tc>
        <w:tc>
          <w:tcPr>
            <w:tcW w:w="1379" w:type="dxa"/>
            <w:tcBorders>
              <w:top w:val="nil"/>
              <w:bottom w:val="nil"/>
            </w:tcBorders>
          </w:tcPr>
          <w:p w:rsidR="00D13EDF" w:rsidRDefault="00D13EDF" w:rsidP="00D13EDF">
            <w:pPr>
              <w:rPr>
                <w:rFonts w:ascii="Times New Roman" w:hAnsi="Times New Roman"/>
                <w:sz w:val="20"/>
                <w:szCs w:val="20"/>
              </w:rPr>
            </w:pPr>
            <w:r>
              <w:rPr>
                <w:rFonts w:ascii="Times New Roman" w:hAnsi="Times New Roman"/>
                <w:sz w:val="20"/>
                <w:szCs w:val="20"/>
              </w:rPr>
              <w:t>Kurang Setuju</w:t>
            </w:r>
          </w:p>
        </w:tc>
        <w:tc>
          <w:tcPr>
            <w:tcW w:w="900" w:type="dxa"/>
            <w:tcBorders>
              <w:top w:val="nil"/>
              <w:bottom w:val="nil"/>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3</w:t>
            </w:r>
          </w:p>
        </w:tc>
        <w:tc>
          <w:tcPr>
            <w:tcW w:w="1170" w:type="dxa"/>
            <w:tcBorders>
              <w:top w:val="nil"/>
              <w:bottom w:val="nil"/>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3</w:t>
            </w:r>
          </w:p>
        </w:tc>
      </w:tr>
      <w:tr w:rsidR="00D13EDF" w:rsidTr="00D13EDF">
        <w:trPr>
          <w:trHeight w:val="77"/>
        </w:trPr>
        <w:tc>
          <w:tcPr>
            <w:tcW w:w="709" w:type="dxa"/>
            <w:tcBorders>
              <w:top w:val="nil"/>
              <w:bottom w:val="nil"/>
            </w:tcBorders>
          </w:tcPr>
          <w:p w:rsidR="00D13EDF" w:rsidRDefault="00D13EDF" w:rsidP="00D13EDF">
            <w:pPr>
              <w:jc w:val="center"/>
              <w:rPr>
                <w:rFonts w:ascii="Times New Roman" w:hAnsi="Times New Roman"/>
                <w:sz w:val="20"/>
                <w:szCs w:val="20"/>
              </w:rPr>
            </w:pPr>
            <w:r>
              <w:rPr>
                <w:rFonts w:ascii="Times New Roman" w:hAnsi="Times New Roman"/>
                <w:sz w:val="20"/>
                <w:szCs w:val="20"/>
              </w:rPr>
              <w:t>4</w:t>
            </w:r>
          </w:p>
        </w:tc>
        <w:tc>
          <w:tcPr>
            <w:tcW w:w="1379" w:type="dxa"/>
            <w:tcBorders>
              <w:top w:val="nil"/>
              <w:bottom w:val="nil"/>
            </w:tcBorders>
          </w:tcPr>
          <w:p w:rsidR="00D13EDF" w:rsidRDefault="00D13EDF" w:rsidP="00D13EDF">
            <w:pPr>
              <w:rPr>
                <w:rFonts w:ascii="Times New Roman" w:hAnsi="Times New Roman"/>
                <w:sz w:val="20"/>
                <w:szCs w:val="20"/>
              </w:rPr>
            </w:pPr>
            <w:r>
              <w:rPr>
                <w:rFonts w:ascii="Times New Roman" w:hAnsi="Times New Roman"/>
                <w:sz w:val="20"/>
                <w:szCs w:val="20"/>
              </w:rPr>
              <w:t>Tidak Setuju</w:t>
            </w:r>
          </w:p>
        </w:tc>
        <w:tc>
          <w:tcPr>
            <w:tcW w:w="900" w:type="dxa"/>
            <w:tcBorders>
              <w:top w:val="nil"/>
              <w:bottom w:val="nil"/>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2</w:t>
            </w:r>
          </w:p>
        </w:tc>
        <w:tc>
          <w:tcPr>
            <w:tcW w:w="1170" w:type="dxa"/>
            <w:tcBorders>
              <w:top w:val="nil"/>
              <w:bottom w:val="nil"/>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4</w:t>
            </w:r>
          </w:p>
        </w:tc>
      </w:tr>
      <w:tr w:rsidR="00D13EDF" w:rsidTr="00D13EDF">
        <w:tc>
          <w:tcPr>
            <w:tcW w:w="709" w:type="dxa"/>
            <w:tcBorders>
              <w:top w:val="nil"/>
              <w:bottom w:val="single" w:sz="12" w:space="0" w:color="000000"/>
            </w:tcBorders>
          </w:tcPr>
          <w:p w:rsidR="00D13EDF" w:rsidRDefault="00D13EDF" w:rsidP="00D13EDF">
            <w:pPr>
              <w:jc w:val="center"/>
              <w:rPr>
                <w:rFonts w:ascii="Times New Roman" w:hAnsi="Times New Roman"/>
                <w:sz w:val="20"/>
                <w:szCs w:val="20"/>
              </w:rPr>
            </w:pPr>
            <w:r>
              <w:rPr>
                <w:rFonts w:ascii="Times New Roman" w:hAnsi="Times New Roman"/>
                <w:sz w:val="20"/>
                <w:szCs w:val="20"/>
              </w:rPr>
              <w:t>5</w:t>
            </w:r>
          </w:p>
        </w:tc>
        <w:tc>
          <w:tcPr>
            <w:tcW w:w="1379" w:type="dxa"/>
            <w:tcBorders>
              <w:top w:val="nil"/>
              <w:bottom w:val="single" w:sz="12" w:space="0" w:color="000000"/>
            </w:tcBorders>
          </w:tcPr>
          <w:p w:rsidR="00D13EDF" w:rsidRDefault="00D13EDF" w:rsidP="00D13EDF">
            <w:pPr>
              <w:rPr>
                <w:rFonts w:ascii="Times New Roman" w:hAnsi="Times New Roman"/>
                <w:sz w:val="20"/>
                <w:szCs w:val="20"/>
              </w:rPr>
            </w:pPr>
            <w:r>
              <w:rPr>
                <w:rFonts w:ascii="Times New Roman" w:hAnsi="Times New Roman"/>
                <w:sz w:val="20"/>
                <w:szCs w:val="20"/>
              </w:rPr>
              <w:t>Sangat Tidak Setuju</w:t>
            </w:r>
          </w:p>
        </w:tc>
        <w:tc>
          <w:tcPr>
            <w:tcW w:w="900" w:type="dxa"/>
            <w:tcBorders>
              <w:top w:val="nil"/>
              <w:bottom w:val="single" w:sz="12" w:space="0" w:color="000000"/>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1</w:t>
            </w:r>
          </w:p>
        </w:tc>
        <w:tc>
          <w:tcPr>
            <w:tcW w:w="1170" w:type="dxa"/>
            <w:tcBorders>
              <w:top w:val="nil"/>
              <w:bottom w:val="single" w:sz="12" w:space="0" w:color="000000"/>
            </w:tcBorders>
          </w:tcPr>
          <w:p w:rsidR="00D13EDF" w:rsidRDefault="00D13EDF" w:rsidP="00D13EDF">
            <w:pPr>
              <w:tabs>
                <w:tab w:val="left" w:pos="709"/>
              </w:tabs>
              <w:jc w:val="center"/>
              <w:rPr>
                <w:rFonts w:ascii="Times New Roman" w:hAnsi="Times New Roman"/>
                <w:sz w:val="20"/>
                <w:szCs w:val="20"/>
              </w:rPr>
            </w:pPr>
            <w:r>
              <w:rPr>
                <w:rFonts w:ascii="Times New Roman" w:hAnsi="Times New Roman"/>
                <w:sz w:val="20"/>
                <w:szCs w:val="20"/>
              </w:rPr>
              <w:t>5</w:t>
            </w:r>
          </w:p>
        </w:tc>
      </w:tr>
    </w:tbl>
    <w:p w:rsidR="00DA1638" w:rsidRDefault="00B60EFF" w:rsidP="00B60EFF">
      <w:pPr>
        <w:widowControl w:val="0"/>
        <w:autoSpaceDE w:val="0"/>
        <w:autoSpaceDN w:val="0"/>
        <w:adjustRightInd w:val="0"/>
        <w:spacing w:line="257" w:lineRule="auto"/>
        <w:ind w:right="8"/>
        <w:jc w:val="both"/>
        <w:rPr>
          <w:rFonts w:ascii="Times New Roman" w:hAnsi="Times New Roman"/>
          <w:sz w:val="18"/>
          <w:szCs w:val="18"/>
          <w:lang w:val="en-US"/>
        </w:rPr>
      </w:pPr>
      <w:r>
        <w:rPr>
          <w:rFonts w:ascii="Times New Roman" w:hAnsi="Times New Roman"/>
          <w:sz w:val="18"/>
          <w:szCs w:val="18"/>
        </w:rPr>
        <w:t>Sumber : Data yang diolah, 2017</w:t>
      </w:r>
    </w:p>
    <w:p w:rsidR="00B60EFF" w:rsidRDefault="00B60EFF" w:rsidP="00B60EFF">
      <w:pPr>
        <w:widowControl w:val="0"/>
        <w:autoSpaceDE w:val="0"/>
        <w:autoSpaceDN w:val="0"/>
        <w:adjustRightInd w:val="0"/>
        <w:spacing w:line="257" w:lineRule="auto"/>
        <w:ind w:right="8"/>
        <w:jc w:val="both"/>
        <w:rPr>
          <w:rFonts w:ascii="Times New Roman" w:hAnsi="Times New Roman"/>
          <w:sz w:val="18"/>
          <w:szCs w:val="18"/>
          <w:lang w:val="en-US"/>
        </w:rPr>
      </w:pPr>
    </w:p>
    <w:p w:rsidR="00B60EFF" w:rsidRPr="00B60EFF" w:rsidRDefault="00B60EFF" w:rsidP="00B60EFF">
      <w:pPr>
        <w:pStyle w:val="ListParagraph"/>
        <w:widowControl w:val="0"/>
        <w:autoSpaceDE w:val="0"/>
        <w:autoSpaceDN w:val="0"/>
        <w:adjustRightInd w:val="0"/>
        <w:spacing w:line="257" w:lineRule="auto"/>
        <w:ind w:right="8" w:hanging="720"/>
        <w:jc w:val="both"/>
        <w:rPr>
          <w:b/>
        </w:rPr>
      </w:pPr>
      <w:r w:rsidRPr="00B60EFF">
        <w:rPr>
          <w:b/>
        </w:rPr>
        <w:t>Gambaran Umum Objek Penelitian</w:t>
      </w:r>
    </w:p>
    <w:p w:rsidR="00B60EFF" w:rsidRPr="003A2ED4" w:rsidRDefault="00B60EFF" w:rsidP="003A2ED4">
      <w:pPr>
        <w:pStyle w:val="ListParagraph"/>
        <w:numPr>
          <w:ilvl w:val="0"/>
          <w:numId w:val="13"/>
        </w:numPr>
        <w:rPr>
          <w:b/>
        </w:rPr>
      </w:pPr>
      <w:r w:rsidRPr="003A2ED4">
        <w:rPr>
          <w:b/>
        </w:rPr>
        <w:t>Struktur Terbentuknya Sekolah Menengah Kejuruhan Sekota Palembang</w:t>
      </w:r>
    </w:p>
    <w:p w:rsidR="003A2ED4" w:rsidRPr="003A2ED4" w:rsidRDefault="003A2ED4" w:rsidP="003A2ED4">
      <w:pPr>
        <w:pStyle w:val="ListParagraph"/>
        <w:rPr>
          <w:b/>
        </w:rPr>
      </w:pPr>
    </w:p>
    <w:p w:rsidR="00B60EFF" w:rsidRPr="00BF5F11" w:rsidRDefault="00B60EFF" w:rsidP="00B60EFF">
      <w:pPr>
        <w:pStyle w:val="ListParagraph"/>
        <w:tabs>
          <w:tab w:val="left" w:pos="567"/>
        </w:tabs>
        <w:ind w:left="480" w:hanging="210"/>
      </w:pPr>
      <w:r w:rsidRPr="00BF5F11">
        <w:rPr>
          <w:b/>
        </w:rPr>
        <w:t xml:space="preserve">Tabel. </w:t>
      </w:r>
      <w:r w:rsidR="003A2ED4">
        <w:rPr>
          <w:b/>
        </w:rPr>
        <w:t>2</w:t>
      </w:r>
      <w:r w:rsidRPr="00BF5F11">
        <w:t xml:space="preserve"> Tahun berdirinya SMK </w:t>
      </w:r>
    </w:p>
    <w:p w:rsidR="00560CC3" w:rsidRDefault="00560CC3" w:rsidP="004E5127">
      <w:pPr>
        <w:jc w:val="both"/>
        <w:rPr>
          <w:rFonts w:ascii="Times New Roman" w:hAnsi="Times New Roman"/>
          <w:lang w:val="en-US"/>
        </w:rPr>
      </w:pPr>
    </w:p>
    <w:tbl>
      <w:tblPr>
        <w:tblW w:w="4140" w:type="dxa"/>
        <w:tblInd w:w="18" w:type="dxa"/>
        <w:tblLayout w:type="fixed"/>
        <w:tblLook w:val="04A0"/>
      </w:tblPr>
      <w:tblGrid>
        <w:gridCol w:w="337"/>
        <w:gridCol w:w="1091"/>
        <w:gridCol w:w="1080"/>
        <w:gridCol w:w="822"/>
        <w:gridCol w:w="810"/>
      </w:tblGrid>
      <w:tr w:rsidR="00AD1AC6" w:rsidRPr="00BF5F11" w:rsidTr="00AD1AC6">
        <w:trPr>
          <w:trHeight w:val="561"/>
        </w:trPr>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spacing w:before="120"/>
              <w:ind w:left="0"/>
              <w:jc w:val="center"/>
              <w:rPr>
                <w:b/>
              </w:rPr>
            </w:pPr>
            <w:r w:rsidRPr="00BF5F11">
              <w:rPr>
                <w:b/>
              </w:rPr>
              <w:t>No</w:t>
            </w:r>
          </w:p>
        </w:tc>
        <w:tc>
          <w:tcPr>
            <w:tcW w:w="1091" w:type="dxa"/>
            <w:tcBorders>
              <w:top w:val="single" w:sz="4" w:space="0" w:color="auto"/>
              <w:bottom w:val="single" w:sz="4" w:space="0" w:color="auto"/>
            </w:tcBorders>
          </w:tcPr>
          <w:p w:rsidR="00B60EFF" w:rsidRPr="00BF5F11" w:rsidRDefault="00B60EFF" w:rsidP="00AD1AC6">
            <w:pPr>
              <w:pStyle w:val="ListParagraph"/>
              <w:tabs>
                <w:tab w:val="left" w:pos="-7"/>
              </w:tabs>
              <w:spacing w:before="120"/>
              <w:ind w:left="0"/>
              <w:rPr>
                <w:b/>
              </w:rPr>
            </w:pPr>
            <w:r w:rsidRPr="00BF5F11">
              <w:rPr>
                <w:b/>
              </w:rPr>
              <w:t>Sekolah</w:t>
            </w:r>
          </w:p>
        </w:tc>
        <w:tc>
          <w:tcPr>
            <w:tcW w:w="1080" w:type="dxa"/>
            <w:tcBorders>
              <w:top w:val="single" w:sz="4" w:space="0" w:color="auto"/>
              <w:bottom w:val="single" w:sz="4" w:space="0" w:color="auto"/>
            </w:tcBorders>
          </w:tcPr>
          <w:p w:rsidR="00B60EFF" w:rsidRPr="00BF5F11" w:rsidRDefault="00B60EFF" w:rsidP="00AD1AC6">
            <w:pPr>
              <w:pStyle w:val="ListParagraph"/>
              <w:spacing w:before="120"/>
              <w:ind w:left="0"/>
              <w:rPr>
                <w:b/>
              </w:rPr>
            </w:pPr>
            <w:r w:rsidRPr="00BF5F11">
              <w:rPr>
                <w:b/>
              </w:rPr>
              <w:t>Tahun Berdiri</w:t>
            </w:r>
          </w:p>
        </w:tc>
        <w:tc>
          <w:tcPr>
            <w:tcW w:w="822" w:type="dxa"/>
            <w:tcBorders>
              <w:top w:val="single" w:sz="4" w:space="0" w:color="auto"/>
              <w:bottom w:val="single" w:sz="4" w:space="0" w:color="auto"/>
            </w:tcBorders>
          </w:tcPr>
          <w:p w:rsidR="00B60EFF" w:rsidRPr="00BF5F11" w:rsidRDefault="00B60EFF" w:rsidP="00AD1AC6">
            <w:pPr>
              <w:pStyle w:val="ListParagraph"/>
              <w:tabs>
                <w:tab w:val="left" w:pos="567"/>
              </w:tabs>
              <w:ind w:left="0"/>
              <w:rPr>
                <w:b/>
              </w:rPr>
            </w:pPr>
            <w:r w:rsidRPr="00BF5F11">
              <w:rPr>
                <w:b/>
              </w:rPr>
              <w:t>Tenaga Pengajar</w:t>
            </w:r>
          </w:p>
        </w:tc>
        <w:tc>
          <w:tcPr>
            <w:tcW w:w="810" w:type="dxa"/>
            <w:tcBorders>
              <w:top w:val="single" w:sz="4" w:space="0" w:color="auto"/>
              <w:bottom w:val="single" w:sz="4" w:space="0" w:color="auto"/>
            </w:tcBorders>
          </w:tcPr>
          <w:p w:rsidR="00B60EFF" w:rsidRPr="00BF5F11" w:rsidRDefault="00B60EFF" w:rsidP="00AD1AC6">
            <w:pPr>
              <w:pStyle w:val="ListParagraph"/>
              <w:tabs>
                <w:tab w:val="left" w:pos="567"/>
              </w:tabs>
              <w:ind w:left="0"/>
              <w:rPr>
                <w:b/>
              </w:rPr>
            </w:pPr>
            <w:r w:rsidRPr="00BF5F11">
              <w:rPr>
                <w:b/>
              </w:rPr>
              <w:t>J</w:t>
            </w:r>
            <w:r w:rsidR="00AD1AC6">
              <w:rPr>
                <w:b/>
              </w:rPr>
              <w:t xml:space="preserve">lh </w:t>
            </w:r>
            <w:r w:rsidRPr="00BF5F11">
              <w:rPr>
                <w:b/>
              </w:rPr>
              <w:t>Siswa</w:t>
            </w:r>
          </w:p>
        </w:tc>
      </w:tr>
      <w:tr w:rsidR="00AD1AC6" w:rsidRPr="00BF5F11" w:rsidTr="00AD1AC6">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1</w:t>
            </w:r>
          </w:p>
        </w:tc>
        <w:tc>
          <w:tcPr>
            <w:tcW w:w="1091" w:type="dxa"/>
            <w:tcBorders>
              <w:bottom w:val="single" w:sz="4" w:space="0" w:color="auto"/>
            </w:tcBorders>
          </w:tcPr>
          <w:p w:rsidR="00B60EFF" w:rsidRPr="00BF5F11" w:rsidRDefault="00B60EFF" w:rsidP="00AD1AC6">
            <w:pPr>
              <w:pStyle w:val="ListParagraph"/>
              <w:ind w:left="0"/>
              <w:jc w:val="both"/>
            </w:pPr>
            <w:r w:rsidRPr="00BF5F11">
              <w:t>SMK N 1 P</w:t>
            </w:r>
            <w:r w:rsidR="00AD1AC6">
              <w:t>lg</w:t>
            </w:r>
          </w:p>
        </w:tc>
        <w:tc>
          <w:tcPr>
            <w:tcW w:w="1080" w:type="dxa"/>
            <w:tcBorders>
              <w:bottom w:val="single" w:sz="4" w:space="0" w:color="auto"/>
            </w:tcBorders>
          </w:tcPr>
          <w:p w:rsidR="00B60EFF" w:rsidRPr="00BF5F11" w:rsidRDefault="00B60EFF" w:rsidP="001C2B75">
            <w:pPr>
              <w:pStyle w:val="ListParagraph"/>
              <w:tabs>
                <w:tab w:val="left" w:pos="567"/>
              </w:tabs>
              <w:ind w:left="0"/>
              <w:jc w:val="center"/>
            </w:pPr>
            <w:r w:rsidRPr="00BF5F11">
              <w:t>1980</w:t>
            </w:r>
          </w:p>
        </w:tc>
        <w:tc>
          <w:tcPr>
            <w:tcW w:w="822" w:type="dxa"/>
            <w:tcBorders>
              <w:bottom w:val="single" w:sz="4" w:space="0" w:color="auto"/>
            </w:tcBorders>
          </w:tcPr>
          <w:p w:rsidR="00B60EFF" w:rsidRPr="00BF5F11" w:rsidRDefault="00B60EFF" w:rsidP="001C2B75">
            <w:pPr>
              <w:pStyle w:val="ListParagraph"/>
              <w:tabs>
                <w:tab w:val="left" w:pos="567"/>
              </w:tabs>
              <w:ind w:left="0"/>
              <w:jc w:val="center"/>
            </w:pPr>
            <w:r w:rsidRPr="00BF5F11">
              <w:t>89</w:t>
            </w:r>
          </w:p>
        </w:tc>
        <w:tc>
          <w:tcPr>
            <w:tcW w:w="810" w:type="dxa"/>
            <w:tcBorders>
              <w:bottom w:val="single" w:sz="4" w:space="0" w:color="auto"/>
            </w:tcBorders>
          </w:tcPr>
          <w:p w:rsidR="00B60EFF" w:rsidRPr="00BF5F11" w:rsidRDefault="00B60EFF" w:rsidP="001C2B75">
            <w:pPr>
              <w:pStyle w:val="ListParagraph"/>
              <w:tabs>
                <w:tab w:val="left" w:pos="567"/>
              </w:tabs>
              <w:ind w:left="0"/>
              <w:jc w:val="center"/>
            </w:pPr>
            <w:r w:rsidRPr="00BF5F11">
              <w:t>1310</w:t>
            </w:r>
          </w:p>
        </w:tc>
      </w:tr>
      <w:tr w:rsidR="00AD1AC6" w:rsidRPr="00BF5F11" w:rsidTr="00AD1AC6">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2</w:t>
            </w:r>
          </w:p>
        </w:tc>
        <w:tc>
          <w:tcPr>
            <w:tcW w:w="1091"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 xml:space="preserve">SMK N 2 </w:t>
            </w:r>
            <w:r w:rsidR="00AD1AC6" w:rsidRPr="00BF5F11">
              <w:t>P</w:t>
            </w:r>
            <w:r w:rsidR="00AD1AC6">
              <w:t>lg</w:t>
            </w:r>
          </w:p>
        </w:tc>
        <w:tc>
          <w:tcPr>
            <w:tcW w:w="108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1957</w:t>
            </w:r>
          </w:p>
        </w:tc>
        <w:tc>
          <w:tcPr>
            <w:tcW w:w="822"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181</w:t>
            </w:r>
          </w:p>
        </w:tc>
        <w:tc>
          <w:tcPr>
            <w:tcW w:w="81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2777</w:t>
            </w:r>
          </w:p>
        </w:tc>
      </w:tr>
      <w:tr w:rsidR="00AD1AC6" w:rsidRPr="00BF5F11" w:rsidTr="00AD1AC6">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3</w:t>
            </w:r>
          </w:p>
        </w:tc>
        <w:tc>
          <w:tcPr>
            <w:tcW w:w="1091"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 xml:space="preserve">SMK N 3 </w:t>
            </w:r>
            <w:r w:rsidR="00AD1AC6" w:rsidRPr="00BF5F11">
              <w:t>P</w:t>
            </w:r>
            <w:r w:rsidR="00AD1AC6">
              <w:t>lg</w:t>
            </w:r>
          </w:p>
        </w:tc>
        <w:tc>
          <w:tcPr>
            <w:tcW w:w="1080" w:type="dxa"/>
            <w:tcBorders>
              <w:top w:val="single" w:sz="4" w:space="0" w:color="auto"/>
              <w:bottom w:val="single" w:sz="4" w:space="0" w:color="auto"/>
            </w:tcBorders>
          </w:tcPr>
          <w:p w:rsidR="00B60EFF" w:rsidRPr="00BF5F11" w:rsidRDefault="00B60EFF" w:rsidP="00B60EFF">
            <w:pPr>
              <w:pStyle w:val="ListParagraph"/>
              <w:tabs>
                <w:tab w:val="left" w:pos="0"/>
              </w:tabs>
              <w:ind w:left="0"/>
              <w:jc w:val="center"/>
            </w:pPr>
            <w:r w:rsidRPr="00BF5F11">
              <w:t>1990</w:t>
            </w:r>
          </w:p>
        </w:tc>
        <w:tc>
          <w:tcPr>
            <w:tcW w:w="822"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103</w:t>
            </w:r>
          </w:p>
        </w:tc>
        <w:tc>
          <w:tcPr>
            <w:tcW w:w="81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1079</w:t>
            </w:r>
          </w:p>
        </w:tc>
      </w:tr>
      <w:tr w:rsidR="00AD1AC6" w:rsidRPr="00BF5F11" w:rsidTr="00AD1AC6">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4</w:t>
            </w:r>
          </w:p>
        </w:tc>
        <w:tc>
          <w:tcPr>
            <w:tcW w:w="1091"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 xml:space="preserve">SMK N 4 </w:t>
            </w:r>
            <w:r w:rsidR="00AD1AC6" w:rsidRPr="00BF5F11">
              <w:t>P</w:t>
            </w:r>
            <w:r w:rsidR="00AD1AC6">
              <w:t>lg</w:t>
            </w:r>
          </w:p>
        </w:tc>
        <w:tc>
          <w:tcPr>
            <w:tcW w:w="108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1975</w:t>
            </w:r>
          </w:p>
        </w:tc>
        <w:tc>
          <w:tcPr>
            <w:tcW w:w="822"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112</w:t>
            </w:r>
          </w:p>
        </w:tc>
        <w:tc>
          <w:tcPr>
            <w:tcW w:w="81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1857</w:t>
            </w:r>
          </w:p>
        </w:tc>
      </w:tr>
      <w:tr w:rsidR="00AD1AC6" w:rsidRPr="00BF5F11" w:rsidTr="00AD1AC6">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5</w:t>
            </w:r>
          </w:p>
        </w:tc>
        <w:tc>
          <w:tcPr>
            <w:tcW w:w="1091"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 xml:space="preserve">SMK N 5 </w:t>
            </w:r>
            <w:r w:rsidR="00AD1AC6" w:rsidRPr="00BF5F11">
              <w:t>P</w:t>
            </w:r>
            <w:r w:rsidR="00AD1AC6">
              <w:t>lg</w:t>
            </w:r>
          </w:p>
        </w:tc>
        <w:tc>
          <w:tcPr>
            <w:tcW w:w="108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1976</w:t>
            </w:r>
          </w:p>
        </w:tc>
        <w:tc>
          <w:tcPr>
            <w:tcW w:w="822"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70</w:t>
            </w:r>
          </w:p>
        </w:tc>
        <w:tc>
          <w:tcPr>
            <w:tcW w:w="81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1480</w:t>
            </w:r>
          </w:p>
        </w:tc>
      </w:tr>
      <w:tr w:rsidR="00AD1AC6" w:rsidRPr="00BF5F11" w:rsidTr="00AD1AC6">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6</w:t>
            </w:r>
          </w:p>
        </w:tc>
        <w:tc>
          <w:tcPr>
            <w:tcW w:w="1091"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 xml:space="preserve">SMK N 6 </w:t>
            </w:r>
            <w:r w:rsidR="00AD1AC6" w:rsidRPr="00BF5F11">
              <w:t>P</w:t>
            </w:r>
            <w:r w:rsidR="00AD1AC6">
              <w:t>lg</w:t>
            </w:r>
          </w:p>
        </w:tc>
        <w:tc>
          <w:tcPr>
            <w:tcW w:w="108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1976</w:t>
            </w:r>
          </w:p>
        </w:tc>
        <w:tc>
          <w:tcPr>
            <w:tcW w:w="822"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91</w:t>
            </w:r>
          </w:p>
        </w:tc>
        <w:tc>
          <w:tcPr>
            <w:tcW w:w="81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1146</w:t>
            </w:r>
          </w:p>
        </w:tc>
      </w:tr>
      <w:tr w:rsidR="00AD1AC6" w:rsidRPr="00BF5F11" w:rsidTr="00AD1AC6">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7</w:t>
            </w:r>
          </w:p>
        </w:tc>
        <w:tc>
          <w:tcPr>
            <w:tcW w:w="1091"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 xml:space="preserve">SMK N 7 </w:t>
            </w:r>
            <w:r w:rsidR="00AD1AC6" w:rsidRPr="00BF5F11">
              <w:t>P</w:t>
            </w:r>
            <w:r w:rsidR="00AD1AC6">
              <w:t>lg</w:t>
            </w:r>
          </w:p>
        </w:tc>
        <w:tc>
          <w:tcPr>
            <w:tcW w:w="108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1985</w:t>
            </w:r>
          </w:p>
        </w:tc>
        <w:tc>
          <w:tcPr>
            <w:tcW w:w="822"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72</w:t>
            </w:r>
          </w:p>
        </w:tc>
        <w:tc>
          <w:tcPr>
            <w:tcW w:w="81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943</w:t>
            </w:r>
          </w:p>
        </w:tc>
      </w:tr>
      <w:tr w:rsidR="00AD1AC6" w:rsidRPr="00BF5F11" w:rsidTr="00AD1AC6">
        <w:tc>
          <w:tcPr>
            <w:tcW w:w="337"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8</w:t>
            </w:r>
          </w:p>
        </w:tc>
        <w:tc>
          <w:tcPr>
            <w:tcW w:w="1091" w:type="dxa"/>
            <w:tcBorders>
              <w:top w:val="single" w:sz="4" w:space="0" w:color="auto"/>
              <w:bottom w:val="single" w:sz="4" w:space="0" w:color="auto"/>
            </w:tcBorders>
          </w:tcPr>
          <w:p w:rsidR="00B60EFF" w:rsidRPr="00BF5F11" w:rsidRDefault="00B60EFF" w:rsidP="001C2B75">
            <w:pPr>
              <w:pStyle w:val="ListParagraph"/>
              <w:tabs>
                <w:tab w:val="left" w:pos="567"/>
              </w:tabs>
              <w:ind w:left="0"/>
              <w:jc w:val="both"/>
            </w:pPr>
            <w:r w:rsidRPr="00BF5F11">
              <w:t xml:space="preserve">SMK N 8 </w:t>
            </w:r>
            <w:r w:rsidR="00AD1AC6" w:rsidRPr="00BF5F11">
              <w:t>P</w:t>
            </w:r>
            <w:r w:rsidR="00AD1AC6">
              <w:t>lg</w:t>
            </w:r>
          </w:p>
        </w:tc>
        <w:tc>
          <w:tcPr>
            <w:tcW w:w="108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2014</w:t>
            </w:r>
          </w:p>
        </w:tc>
        <w:tc>
          <w:tcPr>
            <w:tcW w:w="822"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34</w:t>
            </w:r>
          </w:p>
        </w:tc>
        <w:tc>
          <w:tcPr>
            <w:tcW w:w="810" w:type="dxa"/>
            <w:tcBorders>
              <w:top w:val="single" w:sz="4" w:space="0" w:color="auto"/>
              <w:bottom w:val="single" w:sz="4" w:space="0" w:color="auto"/>
            </w:tcBorders>
          </w:tcPr>
          <w:p w:rsidR="00B60EFF" w:rsidRPr="00BF5F11" w:rsidRDefault="00B60EFF" w:rsidP="001C2B75">
            <w:pPr>
              <w:pStyle w:val="ListParagraph"/>
              <w:tabs>
                <w:tab w:val="left" w:pos="567"/>
              </w:tabs>
              <w:ind w:left="0"/>
              <w:jc w:val="center"/>
            </w:pPr>
            <w:r w:rsidRPr="00BF5F11">
              <w:t>356</w:t>
            </w:r>
          </w:p>
        </w:tc>
      </w:tr>
    </w:tbl>
    <w:p w:rsidR="00B60EFF" w:rsidRDefault="00B60EFF" w:rsidP="004E5127">
      <w:pPr>
        <w:jc w:val="both"/>
        <w:rPr>
          <w:rFonts w:ascii="Times New Roman" w:hAnsi="Times New Roman"/>
          <w:lang w:val="en-US"/>
        </w:rPr>
      </w:pPr>
    </w:p>
    <w:p w:rsidR="00AD1AC6" w:rsidRPr="00E66DA8" w:rsidRDefault="00AD1AC6" w:rsidP="00AD1AC6">
      <w:pPr>
        <w:jc w:val="both"/>
        <w:rPr>
          <w:rFonts w:ascii="Times New Roman" w:hAnsi="Times New Roman"/>
        </w:rPr>
      </w:pPr>
      <w:r>
        <w:rPr>
          <w:rFonts w:ascii="Times New Roman" w:hAnsi="Times New Roman"/>
          <w:lang w:val="en-US"/>
        </w:rPr>
        <w:tab/>
      </w:r>
      <w:r w:rsidRPr="00E66DA8">
        <w:rPr>
          <w:rFonts w:ascii="Times New Roman" w:hAnsi="Times New Roman"/>
        </w:rPr>
        <w:t xml:space="preserve">Dari tabel diatas didapat jumlah populasa 10.948 siswa. Teknik pengambilalan sampel menggunakan teori Frankel dan Wallen (1993) pada kajian penelitian deskriptif jumlah sampel minimal 100. </w:t>
      </w:r>
    </w:p>
    <w:p w:rsidR="00AD1AC6" w:rsidRDefault="00AD1AC6" w:rsidP="00AD1AC6">
      <w:pPr>
        <w:tabs>
          <w:tab w:val="left" w:pos="567"/>
        </w:tabs>
        <w:jc w:val="both"/>
        <w:rPr>
          <w:rFonts w:ascii="Times New Roman" w:hAnsi="Times New Roman"/>
          <w:lang w:val="en-US"/>
        </w:rPr>
      </w:pPr>
      <w:r w:rsidRPr="00E66DA8">
        <w:rPr>
          <w:rFonts w:ascii="Times New Roman" w:hAnsi="Times New Roman"/>
        </w:rPr>
        <w:tab/>
        <w:t xml:space="preserve">Analisis desktriptif dalam penelitian ini merupakan uraian atau penjelasan dari hasil pengumpulan data primer berupa kuesioner yang telah diisi oleh responden penelitian. Jumlah sampel dalam penelitian ini sebanyak 100 orang Siswa-siswi yang menggunakan sistem akademik pada SMK </w:t>
      </w:r>
      <w:r w:rsidRPr="00E66DA8">
        <w:rPr>
          <w:rFonts w:ascii="Times New Roman" w:hAnsi="Times New Roman"/>
        </w:rPr>
        <w:lastRenderedPageBreak/>
        <w:t>Negeri Sekota Palembang. Berikut jumlah sampel penelitian siswa-siswi yang menggunakan sistem akademik pada SMK Negeri Sekota Palembang :</w:t>
      </w:r>
    </w:p>
    <w:p w:rsidR="00D13EDF" w:rsidRPr="00D13EDF" w:rsidRDefault="00D13EDF" w:rsidP="00AD1AC6">
      <w:pPr>
        <w:tabs>
          <w:tab w:val="left" w:pos="567"/>
        </w:tabs>
        <w:jc w:val="both"/>
        <w:rPr>
          <w:rFonts w:ascii="Times New Roman" w:hAnsi="Times New Roman"/>
          <w:lang w:val="en-US"/>
        </w:rPr>
      </w:pPr>
    </w:p>
    <w:p w:rsidR="00AD1AC6" w:rsidRDefault="00AD1AC6" w:rsidP="00AD1AC6">
      <w:pPr>
        <w:jc w:val="both"/>
        <w:rPr>
          <w:rFonts w:ascii="Times New Roman" w:hAnsi="Times New Roman"/>
          <w:lang w:val="en-US"/>
        </w:rPr>
      </w:pPr>
      <w:r w:rsidRPr="003A2ED4">
        <w:rPr>
          <w:rFonts w:ascii="Times New Roman" w:hAnsi="Times New Roman"/>
          <w:b/>
          <w:lang w:val="en-US"/>
        </w:rPr>
        <w:t>Tabel 3</w:t>
      </w:r>
      <w:r>
        <w:rPr>
          <w:rFonts w:ascii="Times New Roman" w:hAnsi="Times New Roman"/>
          <w:lang w:val="en-US"/>
        </w:rPr>
        <w:t>. Sampel Penelitian</w:t>
      </w:r>
    </w:p>
    <w:tbl>
      <w:tblPr>
        <w:tblStyle w:val="TableGrid"/>
        <w:tblW w:w="0" w:type="auto"/>
        <w:tblLook w:val="04A0"/>
      </w:tblPr>
      <w:tblGrid>
        <w:gridCol w:w="558"/>
        <w:gridCol w:w="2231"/>
        <w:gridCol w:w="1395"/>
      </w:tblGrid>
      <w:tr w:rsidR="00AD1AC6" w:rsidTr="001C2B75">
        <w:tc>
          <w:tcPr>
            <w:tcW w:w="558" w:type="dxa"/>
          </w:tcPr>
          <w:p w:rsidR="00AD1AC6" w:rsidRPr="00DA1638" w:rsidRDefault="00AD1AC6" w:rsidP="001C2B75">
            <w:pPr>
              <w:jc w:val="center"/>
              <w:rPr>
                <w:rFonts w:ascii="Times New Roman" w:hAnsi="Times New Roman"/>
                <w:b/>
                <w:lang w:val="en-US"/>
              </w:rPr>
            </w:pPr>
            <w:r w:rsidRPr="00DA1638">
              <w:rPr>
                <w:rFonts w:ascii="Times New Roman" w:hAnsi="Times New Roman"/>
                <w:b/>
                <w:lang w:val="en-US"/>
              </w:rPr>
              <w:t>No</w:t>
            </w:r>
          </w:p>
        </w:tc>
        <w:tc>
          <w:tcPr>
            <w:tcW w:w="2231" w:type="dxa"/>
          </w:tcPr>
          <w:p w:rsidR="00AD1AC6" w:rsidRPr="00DA1638" w:rsidRDefault="00AD1AC6" w:rsidP="001C2B75">
            <w:pPr>
              <w:jc w:val="center"/>
              <w:rPr>
                <w:rFonts w:ascii="Times New Roman" w:hAnsi="Times New Roman"/>
                <w:b/>
                <w:lang w:val="en-US"/>
              </w:rPr>
            </w:pPr>
            <w:r w:rsidRPr="00DA1638">
              <w:rPr>
                <w:rFonts w:ascii="Times New Roman" w:hAnsi="Times New Roman"/>
                <w:b/>
                <w:lang w:val="en-US"/>
              </w:rPr>
              <w:t>Sekolahan</w:t>
            </w:r>
          </w:p>
        </w:tc>
        <w:tc>
          <w:tcPr>
            <w:tcW w:w="1395" w:type="dxa"/>
          </w:tcPr>
          <w:p w:rsidR="00AD1AC6" w:rsidRPr="00DA1638" w:rsidRDefault="00AD1AC6" w:rsidP="001C2B75">
            <w:pPr>
              <w:jc w:val="center"/>
              <w:rPr>
                <w:rFonts w:ascii="Times New Roman" w:hAnsi="Times New Roman"/>
                <w:b/>
                <w:lang w:val="en-US"/>
              </w:rPr>
            </w:pPr>
            <w:r w:rsidRPr="00DA1638">
              <w:rPr>
                <w:rFonts w:ascii="Times New Roman" w:hAnsi="Times New Roman"/>
                <w:b/>
                <w:lang w:val="en-US"/>
              </w:rPr>
              <w:t>Jlm. Sampel</w:t>
            </w:r>
          </w:p>
        </w:tc>
      </w:tr>
      <w:tr w:rsidR="00AD1AC6" w:rsidTr="001C2B75">
        <w:tc>
          <w:tcPr>
            <w:tcW w:w="558" w:type="dxa"/>
          </w:tcPr>
          <w:p w:rsidR="00AD1AC6" w:rsidRDefault="00AD1AC6" w:rsidP="001C2B75">
            <w:pPr>
              <w:jc w:val="center"/>
              <w:rPr>
                <w:rFonts w:ascii="Times New Roman" w:hAnsi="Times New Roman"/>
                <w:lang w:val="en-US"/>
              </w:rPr>
            </w:pPr>
            <w:r>
              <w:rPr>
                <w:rFonts w:ascii="Times New Roman" w:hAnsi="Times New Roman"/>
                <w:lang w:val="en-US"/>
              </w:rPr>
              <w:t>1</w:t>
            </w:r>
          </w:p>
        </w:tc>
        <w:tc>
          <w:tcPr>
            <w:tcW w:w="2231" w:type="dxa"/>
          </w:tcPr>
          <w:p w:rsidR="00AD1AC6" w:rsidRDefault="00AD1AC6" w:rsidP="001C2B75">
            <w:pPr>
              <w:jc w:val="both"/>
              <w:rPr>
                <w:rFonts w:ascii="Times New Roman" w:hAnsi="Times New Roman"/>
                <w:lang w:val="en-US"/>
              </w:rPr>
            </w:pPr>
            <w:r>
              <w:rPr>
                <w:rFonts w:ascii="Times New Roman" w:hAnsi="Times New Roman"/>
                <w:lang w:val="en-US"/>
              </w:rPr>
              <w:t>SMKN 1 Palembang</w:t>
            </w:r>
          </w:p>
        </w:tc>
        <w:tc>
          <w:tcPr>
            <w:tcW w:w="1395" w:type="dxa"/>
          </w:tcPr>
          <w:p w:rsidR="00AD1AC6" w:rsidRDefault="00AD1AC6" w:rsidP="001C2B75">
            <w:pPr>
              <w:jc w:val="center"/>
              <w:rPr>
                <w:rFonts w:ascii="Times New Roman" w:hAnsi="Times New Roman"/>
                <w:lang w:val="en-US"/>
              </w:rPr>
            </w:pPr>
            <w:r>
              <w:rPr>
                <w:rFonts w:ascii="Times New Roman" w:hAnsi="Times New Roman"/>
                <w:lang w:val="en-US"/>
              </w:rPr>
              <w:t>12</w:t>
            </w:r>
          </w:p>
        </w:tc>
      </w:tr>
      <w:tr w:rsidR="00AD1AC6" w:rsidTr="001C2B75">
        <w:tc>
          <w:tcPr>
            <w:tcW w:w="558" w:type="dxa"/>
          </w:tcPr>
          <w:p w:rsidR="00AD1AC6" w:rsidRDefault="00AD1AC6" w:rsidP="001C2B75">
            <w:pPr>
              <w:jc w:val="center"/>
              <w:rPr>
                <w:rFonts w:ascii="Times New Roman" w:hAnsi="Times New Roman"/>
                <w:lang w:val="en-US"/>
              </w:rPr>
            </w:pPr>
            <w:r>
              <w:rPr>
                <w:rFonts w:ascii="Times New Roman" w:hAnsi="Times New Roman"/>
                <w:lang w:val="en-US"/>
              </w:rPr>
              <w:t>2</w:t>
            </w:r>
          </w:p>
        </w:tc>
        <w:tc>
          <w:tcPr>
            <w:tcW w:w="2231" w:type="dxa"/>
          </w:tcPr>
          <w:p w:rsidR="00AD1AC6" w:rsidRDefault="00AD1AC6" w:rsidP="001C2B75">
            <w:r>
              <w:rPr>
                <w:rFonts w:ascii="Times New Roman" w:hAnsi="Times New Roman"/>
                <w:lang w:val="en-US"/>
              </w:rPr>
              <w:t>SMKN 2</w:t>
            </w:r>
            <w:r w:rsidRPr="001931D8">
              <w:rPr>
                <w:rFonts w:ascii="Times New Roman" w:hAnsi="Times New Roman"/>
                <w:lang w:val="en-US"/>
              </w:rPr>
              <w:t xml:space="preserve"> Palembang</w:t>
            </w:r>
          </w:p>
        </w:tc>
        <w:tc>
          <w:tcPr>
            <w:tcW w:w="1395" w:type="dxa"/>
          </w:tcPr>
          <w:p w:rsidR="00AD1AC6" w:rsidRDefault="00AD1AC6" w:rsidP="001C2B75">
            <w:pPr>
              <w:jc w:val="center"/>
              <w:rPr>
                <w:rFonts w:ascii="Times New Roman" w:hAnsi="Times New Roman"/>
                <w:lang w:val="en-US"/>
              </w:rPr>
            </w:pPr>
            <w:r>
              <w:rPr>
                <w:rFonts w:ascii="Times New Roman" w:hAnsi="Times New Roman"/>
                <w:lang w:val="en-US"/>
              </w:rPr>
              <w:t>16</w:t>
            </w:r>
          </w:p>
        </w:tc>
      </w:tr>
      <w:tr w:rsidR="00AD1AC6" w:rsidTr="001C2B75">
        <w:tc>
          <w:tcPr>
            <w:tcW w:w="558" w:type="dxa"/>
          </w:tcPr>
          <w:p w:rsidR="00AD1AC6" w:rsidRDefault="00AD1AC6" w:rsidP="001C2B75">
            <w:pPr>
              <w:jc w:val="center"/>
              <w:rPr>
                <w:rFonts w:ascii="Times New Roman" w:hAnsi="Times New Roman"/>
                <w:lang w:val="en-US"/>
              </w:rPr>
            </w:pPr>
            <w:r>
              <w:rPr>
                <w:rFonts w:ascii="Times New Roman" w:hAnsi="Times New Roman"/>
                <w:lang w:val="en-US"/>
              </w:rPr>
              <w:t>3</w:t>
            </w:r>
          </w:p>
        </w:tc>
        <w:tc>
          <w:tcPr>
            <w:tcW w:w="2231" w:type="dxa"/>
          </w:tcPr>
          <w:p w:rsidR="00AD1AC6" w:rsidRDefault="00AD1AC6" w:rsidP="001C2B75">
            <w:r>
              <w:rPr>
                <w:rFonts w:ascii="Times New Roman" w:hAnsi="Times New Roman"/>
                <w:lang w:val="en-US"/>
              </w:rPr>
              <w:t>SMKN 3</w:t>
            </w:r>
            <w:r w:rsidRPr="001931D8">
              <w:rPr>
                <w:rFonts w:ascii="Times New Roman" w:hAnsi="Times New Roman"/>
                <w:lang w:val="en-US"/>
              </w:rPr>
              <w:t xml:space="preserve"> Palembang</w:t>
            </w:r>
          </w:p>
        </w:tc>
        <w:tc>
          <w:tcPr>
            <w:tcW w:w="1395" w:type="dxa"/>
          </w:tcPr>
          <w:p w:rsidR="00AD1AC6" w:rsidRDefault="00AD1AC6" w:rsidP="001C2B75">
            <w:pPr>
              <w:jc w:val="center"/>
            </w:pPr>
            <w:r w:rsidRPr="00146A22">
              <w:rPr>
                <w:rFonts w:ascii="Times New Roman" w:hAnsi="Times New Roman"/>
                <w:lang w:val="en-US"/>
              </w:rPr>
              <w:t>12</w:t>
            </w:r>
          </w:p>
        </w:tc>
      </w:tr>
      <w:tr w:rsidR="00AD1AC6" w:rsidTr="001C2B75">
        <w:tc>
          <w:tcPr>
            <w:tcW w:w="558" w:type="dxa"/>
          </w:tcPr>
          <w:p w:rsidR="00AD1AC6" w:rsidRDefault="00AD1AC6" w:rsidP="001C2B75">
            <w:pPr>
              <w:jc w:val="center"/>
              <w:rPr>
                <w:rFonts w:ascii="Times New Roman" w:hAnsi="Times New Roman"/>
                <w:lang w:val="en-US"/>
              </w:rPr>
            </w:pPr>
            <w:r>
              <w:rPr>
                <w:rFonts w:ascii="Times New Roman" w:hAnsi="Times New Roman"/>
                <w:lang w:val="en-US"/>
              </w:rPr>
              <w:t>4</w:t>
            </w:r>
          </w:p>
        </w:tc>
        <w:tc>
          <w:tcPr>
            <w:tcW w:w="2231" w:type="dxa"/>
          </w:tcPr>
          <w:p w:rsidR="00AD1AC6" w:rsidRDefault="00AD1AC6" w:rsidP="001C2B75">
            <w:r>
              <w:rPr>
                <w:rFonts w:ascii="Times New Roman" w:hAnsi="Times New Roman"/>
                <w:lang w:val="en-US"/>
              </w:rPr>
              <w:t>SMKN 4</w:t>
            </w:r>
            <w:r w:rsidRPr="001931D8">
              <w:rPr>
                <w:rFonts w:ascii="Times New Roman" w:hAnsi="Times New Roman"/>
                <w:lang w:val="en-US"/>
              </w:rPr>
              <w:t xml:space="preserve"> Palembang</w:t>
            </w:r>
          </w:p>
        </w:tc>
        <w:tc>
          <w:tcPr>
            <w:tcW w:w="1395" w:type="dxa"/>
          </w:tcPr>
          <w:p w:rsidR="00AD1AC6" w:rsidRDefault="00AD1AC6" w:rsidP="001C2B75">
            <w:pPr>
              <w:jc w:val="center"/>
            </w:pPr>
            <w:r w:rsidRPr="00146A22">
              <w:rPr>
                <w:rFonts w:ascii="Times New Roman" w:hAnsi="Times New Roman"/>
                <w:lang w:val="en-US"/>
              </w:rPr>
              <w:t>12</w:t>
            </w:r>
          </w:p>
        </w:tc>
      </w:tr>
      <w:tr w:rsidR="00AD1AC6" w:rsidTr="001C2B75">
        <w:tc>
          <w:tcPr>
            <w:tcW w:w="558" w:type="dxa"/>
          </w:tcPr>
          <w:p w:rsidR="00AD1AC6" w:rsidRDefault="00AD1AC6" w:rsidP="001C2B75">
            <w:pPr>
              <w:jc w:val="center"/>
              <w:rPr>
                <w:rFonts w:ascii="Times New Roman" w:hAnsi="Times New Roman"/>
                <w:lang w:val="en-US"/>
              </w:rPr>
            </w:pPr>
            <w:r>
              <w:rPr>
                <w:rFonts w:ascii="Times New Roman" w:hAnsi="Times New Roman"/>
                <w:lang w:val="en-US"/>
              </w:rPr>
              <w:t>5</w:t>
            </w:r>
          </w:p>
        </w:tc>
        <w:tc>
          <w:tcPr>
            <w:tcW w:w="2231" w:type="dxa"/>
          </w:tcPr>
          <w:p w:rsidR="00AD1AC6" w:rsidRDefault="00AD1AC6" w:rsidP="001C2B75">
            <w:r>
              <w:rPr>
                <w:rFonts w:ascii="Times New Roman" w:hAnsi="Times New Roman"/>
                <w:lang w:val="en-US"/>
              </w:rPr>
              <w:t>SMKN 5</w:t>
            </w:r>
            <w:r w:rsidRPr="001931D8">
              <w:rPr>
                <w:rFonts w:ascii="Times New Roman" w:hAnsi="Times New Roman"/>
                <w:lang w:val="en-US"/>
              </w:rPr>
              <w:t xml:space="preserve"> Palembang</w:t>
            </w:r>
          </w:p>
        </w:tc>
        <w:tc>
          <w:tcPr>
            <w:tcW w:w="1395" w:type="dxa"/>
          </w:tcPr>
          <w:p w:rsidR="00AD1AC6" w:rsidRDefault="00AD1AC6" w:rsidP="001C2B75">
            <w:pPr>
              <w:jc w:val="center"/>
            </w:pPr>
            <w:r w:rsidRPr="00146A22">
              <w:rPr>
                <w:rFonts w:ascii="Times New Roman" w:hAnsi="Times New Roman"/>
                <w:lang w:val="en-US"/>
              </w:rPr>
              <w:t>12</w:t>
            </w:r>
          </w:p>
        </w:tc>
      </w:tr>
      <w:tr w:rsidR="00AD1AC6" w:rsidTr="001C2B75">
        <w:tc>
          <w:tcPr>
            <w:tcW w:w="558" w:type="dxa"/>
          </w:tcPr>
          <w:p w:rsidR="00AD1AC6" w:rsidRDefault="00AD1AC6" w:rsidP="001C2B75">
            <w:pPr>
              <w:jc w:val="center"/>
              <w:rPr>
                <w:rFonts w:ascii="Times New Roman" w:hAnsi="Times New Roman"/>
                <w:lang w:val="en-US"/>
              </w:rPr>
            </w:pPr>
            <w:r>
              <w:rPr>
                <w:rFonts w:ascii="Times New Roman" w:hAnsi="Times New Roman"/>
                <w:lang w:val="en-US"/>
              </w:rPr>
              <w:t>6</w:t>
            </w:r>
          </w:p>
        </w:tc>
        <w:tc>
          <w:tcPr>
            <w:tcW w:w="2231" w:type="dxa"/>
          </w:tcPr>
          <w:p w:rsidR="00AD1AC6" w:rsidRDefault="00AD1AC6" w:rsidP="001C2B75">
            <w:r>
              <w:rPr>
                <w:rFonts w:ascii="Times New Roman" w:hAnsi="Times New Roman"/>
                <w:lang w:val="en-US"/>
              </w:rPr>
              <w:t>SMKN 6</w:t>
            </w:r>
            <w:r w:rsidRPr="001931D8">
              <w:rPr>
                <w:rFonts w:ascii="Times New Roman" w:hAnsi="Times New Roman"/>
                <w:lang w:val="en-US"/>
              </w:rPr>
              <w:t xml:space="preserve"> Palembang</w:t>
            </w:r>
          </w:p>
        </w:tc>
        <w:tc>
          <w:tcPr>
            <w:tcW w:w="1395" w:type="dxa"/>
          </w:tcPr>
          <w:p w:rsidR="00AD1AC6" w:rsidRDefault="00AD1AC6" w:rsidP="001C2B75">
            <w:pPr>
              <w:jc w:val="center"/>
            </w:pPr>
            <w:r w:rsidRPr="00146A22">
              <w:rPr>
                <w:rFonts w:ascii="Times New Roman" w:hAnsi="Times New Roman"/>
                <w:lang w:val="en-US"/>
              </w:rPr>
              <w:t>12</w:t>
            </w:r>
          </w:p>
        </w:tc>
      </w:tr>
      <w:tr w:rsidR="00AD1AC6" w:rsidTr="001C2B75">
        <w:tc>
          <w:tcPr>
            <w:tcW w:w="558" w:type="dxa"/>
          </w:tcPr>
          <w:p w:rsidR="00AD1AC6" w:rsidRDefault="00AD1AC6" w:rsidP="001C2B75">
            <w:pPr>
              <w:jc w:val="center"/>
              <w:rPr>
                <w:rFonts w:ascii="Times New Roman" w:hAnsi="Times New Roman"/>
                <w:lang w:val="en-US"/>
              </w:rPr>
            </w:pPr>
            <w:r>
              <w:rPr>
                <w:rFonts w:ascii="Times New Roman" w:hAnsi="Times New Roman"/>
                <w:lang w:val="en-US"/>
              </w:rPr>
              <w:t>7</w:t>
            </w:r>
          </w:p>
        </w:tc>
        <w:tc>
          <w:tcPr>
            <w:tcW w:w="2231" w:type="dxa"/>
          </w:tcPr>
          <w:p w:rsidR="00AD1AC6" w:rsidRDefault="00AD1AC6" w:rsidP="001C2B75">
            <w:r>
              <w:rPr>
                <w:rFonts w:ascii="Times New Roman" w:hAnsi="Times New Roman"/>
                <w:lang w:val="en-US"/>
              </w:rPr>
              <w:t>SMKN 7</w:t>
            </w:r>
            <w:r w:rsidRPr="001931D8">
              <w:rPr>
                <w:rFonts w:ascii="Times New Roman" w:hAnsi="Times New Roman"/>
                <w:lang w:val="en-US"/>
              </w:rPr>
              <w:t xml:space="preserve"> Palembang</w:t>
            </w:r>
          </w:p>
        </w:tc>
        <w:tc>
          <w:tcPr>
            <w:tcW w:w="1395" w:type="dxa"/>
          </w:tcPr>
          <w:p w:rsidR="00AD1AC6" w:rsidRDefault="00AD1AC6" w:rsidP="001C2B75">
            <w:pPr>
              <w:jc w:val="center"/>
            </w:pPr>
            <w:r w:rsidRPr="00146A22">
              <w:rPr>
                <w:rFonts w:ascii="Times New Roman" w:hAnsi="Times New Roman"/>
                <w:lang w:val="en-US"/>
              </w:rPr>
              <w:t>12</w:t>
            </w:r>
          </w:p>
        </w:tc>
      </w:tr>
      <w:tr w:rsidR="00AD1AC6" w:rsidTr="001C2B75">
        <w:tc>
          <w:tcPr>
            <w:tcW w:w="558" w:type="dxa"/>
          </w:tcPr>
          <w:p w:rsidR="00AD1AC6" w:rsidRDefault="00AD1AC6" w:rsidP="001C2B75">
            <w:pPr>
              <w:jc w:val="center"/>
              <w:rPr>
                <w:rFonts w:ascii="Times New Roman" w:hAnsi="Times New Roman"/>
                <w:lang w:val="en-US"/>
              </w:rPr>
            </w:pPr>
            <w:r>
              <w:rPr>
                <w:rFonts w:ascii="Times New Roman" w:hAnsi="Times New Roman"/>
                <w:lang w:val="en-US"/>
              </w:rPr>
              <w:t>8</w:t>
            </w:r>
          </w:p>
        </w:tc>
        <w:tc>
          <w:tcPr>
            <w:tcW w:w="2231" w:type="dxa"/>
          </w:tcPr>
          <w:p w:rsidR="00AD1AC6" w:rsidRDefault="00AD1AC6" w:rsidP="001C2B75">
            <w:r>
              <w:rPr>
                <w:rFonts w:ascii="Times New Roman" w:hAnsi="Times New Roman"/>
                <w:lang w:val="en-US"/>
              </w:rPr>
              <w:t>SMKN 8</w:t>
            </w:r>
            <w:r w:rsidRPr="001931D8">
              <w:rPr>
                <w:rFonts w:ascii="Times New Roman" w:hAnsi="Times New Roman"/>
                <w:lang w:val="en-US"/>
              </w:rPr>
              <w:t xml:space="preserve"> Palembang</w:t>
            </w:r>
          </w:p>
        </w:tc>
        <w:tc>
          <w:tcPr>
            <w:tcW w:w="1395" w:type="dxa"/>
          </w:tcPr>
          <w:p w:rsidR="00AD1AC6" w:rsidRDefault="00AD1AC6" w:rsidP="001C2B75">
            <w:pPr>
              <w:jc w:val="center"/>
            </w:pPr>
            <w:r w:rsidRPr="00146A22">
              <w:rPr>
                <w:rFonts w:ascii="Times New Roman" w:hAnsi="Times New Roman"/>
                <w:lang w:val="en-US"/>
              </w:rPr>
              <w:t>12</w:t>
            </w:r>
          </w:p>
        </w:tc>
      </w:tr>
      <w:tr w:rsidR="00AD1AC6" w:rsidTr="001C2B75">
        <w:tc>
          <w:tcPr>
            <w:tcW w:w="2789" w:type="dxa"/>
            <w:gridSpan w:val="2"/>
          </w:tcPr>
          <w:p w:rsidR="00AD1AC6" w:rsidRPr="00DA1638" w:rsidRDefault="00AD1AC6" w:rsidP="001C2B75">
            <w:pPr>
              <w:jc w:val="center"/>
              <w:rPr>
                <w:rFonts w:ascii="Times New Roman" w:hAnsi="Times New Roman"/>
                <w:b/>
                <w:lang w:val="en-US"/>
              </w:rPr>
            </w:pPr>
            <w:r w:rsidRPr="00DA1638">
              <w:rPr>
                <w:rFonts w:ascii="Times New Roman" w:hAnsi="Times New Roman"/>
                <w:b/>
                <w:lang w:val="en-US"/>
              </w:rPr>
              <w:t>Total</w:t>
            </w:r>
          </w:p>
        </w:tc>
        <w:tc>
          <w:tcPr>
            <w:tcW w:w="1395" w:type="dxa"/>
          </w:tcPr>
          <w:p w:rsidR="00AD1AC6" w:rsidRPr="00DA1638" w:rsidRDefault="00AD1AC6" w:rsidP="001C2B75">
            <w:pPr>
              <w:jc w:val="center"/>
              <w:rPr>
                <w:rFonts w:ascii="Times New Roman" w:hAnsi="Times New Roman"/>
                <w:b/>
                <w:lang w:val="en-US"/>
              </w:rPr>
            </w:pPr>
            <w:r w:rsidRPr="00DA1638">
              <w:rPr>
                <w:rFonts w:ascii="Times New Roman" w:hAnsi="Times New Roman"/>
                <w:b/>
                <w:lang w:val="en-US"/>
              </w:rPr>
              <w:t>100</w:t>
            </w:r>
          </w:p>
        </w:tc>
      </w:tr>
    </w:tbl>
    <w:p w:rsidR="00AD1AC6" w:rsidRDefault="00AD1AC6" w:rsidP="00AD1AC6">
      <w:pPr>
        <w:jc w:val="both"/>
        <w:rPr>
          <w:rFonts w:ascii="Times New Roman" w:hAnsi="Times New Roman"/>
          <w:lang w:val="en-US"/>
        </w:rPr>
      </w:pPr>
      <w:r>
        <w:rPr>
          <w:rFonts w:ascii="Times New Roman" w:hAnsi="Times New Roman"/>
          <w:lang w:val="en-US"/>
        </w:rPr>
        <w:t>Sumber : Data SMKN di Kota Palembang</w:t>
      </w:r>
      <w:r w:rsidR="00D24B5A">
        <w:rPr>
          <w:rFonts w:ascii="Times New Roman" w:hAnsi="Times New Roman"/>
          <w:lang w:val="en-US"/>
        </w:rPr>
        <w:t xml:space="preserve"> </w:t>
      </w:r>
    </w:p>
    <w:p w:rsidR="00B60EFF" w:rsidRDefault="00B60EFF" w:rsidP="004E5127">
      <w:pPr>
        <w:jc w:val="both"/>
        <w:rPr>
          <w:rFonts w:ascii="Times New Roman" w:hAnsi="Times New Roman"/>
          <w:lang w:val="en-US"/>
        </w:rPr>
      </w:pPr>
    </w:p>
    <w:p w:rsidR="00B60EFF" w:rsidRDefault="00D24B5A" w:rsidP="004E5127">
      <w:pPr>
        <w:jc w:val="both"/>
        <w:rPr>
          <w:rFonts w:ascii="Times New Roman" w:hAnsi="Times New Roman"/>
          <w:b/>
          <w:lang w:val="en-US"/>
        </w:rPr>
      </w:pPr>
      <w:r w:rsidRPr="00D24B5A">
        <w:rPr>
          <w:rFonts w:ascii="Times New Roman" w:hAnsi="Times New Roman"/>
          <w:b/>
          <w:lang w:val="en-US"/>
        </w:rPr>
        <w:t>Hasil Pembahasan</w:t>
      </w:r>
    </w:p>
    <w:p w:rsidR="00D24B5A" w:rsidRPr="00E66DA8" w:rsidRDefault="00D24B5A" w:rsidP="00D24B5A">
      <w:pPr>
        <w:pStyle w:val="ListParagraph"/>
        <w:numPr>
          <w:ilvl w:val="0"/>
          <w:numId w:val="6"/>
        </w:numPr>
        <w:spacing w:line="276" w:lineRule="auto"/>
        <w:ind w:left="360"/>
        <w:jc w:val="both"/>
        <w:rPr>
          <w:b/>
        </w:rPr>
      </w:pPr>
      <w:r w:rsidRPr="00E66DA8">
        <w:rPr>
          <w:b/>
        </w:rPr>
        <w:t>Karakteristik Responden Berdasarkan Jenis Kelamin</w:t>
      </w:r>
    </w:p>
    <w:p w:rsidR="00D24B5A" w:rsidRDefault="00D24B5A" w:rsidP="00D24B5A">
      <w:pPr>
        <w:tabs>
          <w:tab w:val="left" w:pos="360"/>
        </w:tabs>
        <w:jc w:val="both"/>
        <w:rPr>
          <w:rFonts w:ascii="Times New Roman" w:hAnsi="Times New Roman"/>
          <w:lang w:val="en-US"/>
        </w:rPr>
      </w:pPr>
      <w:r w:rsidRPr="00E66DA8">
        <w:rPr>
          <w:rFonts w:ascii="Times New Roman" w:hAnsi="Times New Roman"/>
        </w:rPr>
        <w:tab/>
        <w:t>Berdasarkan jenis kelamin responden yaitu laki-laki dan perempuan, data karakteristik responden berdasarakan jenis kelamin dapat ditunjukkan pada tabel dan grafik berikut :</w:t>
      </w:r>
    </w:p>
    <w:p w:rsidR="00D13EDF" w:rsidRPr="00D13EDF" w:rsidRDefault="00D13EDF" w:rsidP="00D24B5A">
      <w:pPr>
        <w:tabs>
          <w:tab w:val="left" w:pos="360"/>
        </w:tabs>
        <w:jc w:val="both"/>
        <w:rPr>
          <w:rFonts w:ascii="Times New Roman" w:hAnsi="Times New Roman"/>
          <w:b/>
          <w:lang w:val="en-US"/>
        </w:rPr>
      </w:pPr>
    </w:p>
    <w:p w:rsidR="00D24B5A" w:rsidRDefault="00D24B5A" w:rsidP="00D24B5A">
      <w:pPr>
        <w:tabs>
          <w:tab w:val="left" w:pos="567"/>
        </w:tabs>
        <w:jc w:val="both"/>
        <w:rPr>
          <w:rFonts w:ascii="Times New Roman" w:hAnsi="Times New Roman"/>
          <w:lang w:val="en-US"/>
        </w:rPr>
      </w:pPr>
      <w:r w:rsidRPr="00E66DA8">
        <w:rPr>
          <w:rFonts w:ascii="Times New Roman" w:hAnsi="Times New Roman"/>
          <w:b/>
        </w:rPr>
        <w:t xml:space="preserve">Tabel </w:t>
      </w:r>
      <w:r w:rsidR="003A2ED4">
        <w:rPr>
          <w:rFonts w:ascii="Times New Roman" w:hAnsi="Times New Roman"/>
          <w:b/>
          <w:lang w:val="en-US"/>
        </w:rPr>
        <w:t>4.</w:t>
      </w:r>
      <w:r w:rsidRPr="00E66DA8">
        <w:rPr>
          <w:rFonts w:ascii="Times New Roman" w:hAnsi="Times New Roman"/>
          <w:b/>
        </w:rPr>
        <w:t xml:space="preserve"> </w:t>
      </w:r>
      <w:r w:rsidRPr="00E66DA8">
        <w:rPr>
          <w:rFonts w:ascii="Times New Roman" w:hAnsi="Times New Roman"/>
        </w:rPr>
        <w:t>Karakteristik Responden Berdasarakan Jenis Kelamin</w:t>
      </w:r>
    </w:p>
    <w:tbl>
      <w:tblPr>
        <w:tblStyle w:val="TableGrid"/>
        <w:tblW w:w="0" w:type="auto"/>
        <w:tblLook w:val="04A0"/>
      </w:tblPr>
      <w:tblGrid>
        <w:gridCol w:w="1394"/>
        <w:gridCol w:w="1395"/>
        <w:gridCol w:w="1395"/>
      </w:tblGrid>
      <w:tr w:rsidR="00D24B5A" w:rsidTr="00DD1AB7">
        <w:tc>
          <w:tcPr>
            <w:tcW w:w="1394" w:type="dxa"/>
          </w:tcPr>
          <w:p w:rsidR="00D24B5A" w:rsidRPr="00D24B5A" w:rsidRDefault="00D24B5A" w:rsidP="00D24B5A">
            <w:pPr>
              <w:tabs>
                <w:tab w:val="left" w:pos="567"/>
              </w:tabs>
              <w:jc w:val="center"/>
              <w:rPr>
                <w:rFonts w:ascii="Times New Roman" w:hAnsi="Times New Roman"/>
                <w:b/>
                <w:lang w:val="en-US"/>
              </w:rPr>
            </w:pPr>
            <w:r w:rsidRPr="00D24B5A">
              <w:rPr>
                <w:rFonts w:ascii="Times New Roman" w:hAnsi="Times New Roman"/>
                <w:b/>
                <w:lang w:val="en-US"/>
              </w:rPr>
              <w:t>Jenis Kelamin</w:t>
            </w:r>
          </w:p>
        </w:tc>
        <w:tc>
          <w:tcPr>
            <w:tcW w:w="1395" w:type="dxa"/>
          </w:tcPr>
          <w:p w:rsidR="00D24B5A" w:rsidRPr="00D24B5A" w:rsidRDefault="00D24B5A" w:rsidP="00D24B5A">
            <w:pPr>
              <w:tabs>
                <w:tab w:val="left" w:pos="567"/>
              </w:tabs>
              <w:jc w:val="center"/>
              <w:rPr>
                <w:rFonts w:ascii="Times New Roman" w:hAnsi="Times New Roman"/>
                <w:b/>
                <w:lang w:val="en-US"/>
              </w:rPr>
            </w:pPr>
            <w:r w:rsidRPr="00D24B5A">
              <w:rPr>
                <w:rFonts w:ascii="Times New Roman" w:hAnsi="Times New Roman"/>
                <w:b/>
                <w:lang w:val="en-US"/>
              </w:rPr>
              <w:t>Jumlah Responden</w:t>
            </w:r>
          </w:p>
        </w:tc>
        <w:tc>
          <w:tcPr>
            <w:tcW w:w="1395" w:type="dxa"/>
          </w:tcPr>
          <w:p w:rsidR="00D24B5A" w:rsidRPr="00D24B5A" w:rsidRDefault="00D24B5A" w:rsidP="00D24B5A">
            <w:pPr>
              <w:tabs>
                <w:tab w:val="left" w:pos="567"/>
              </w:tabs>
              <w:jc w:val="center"/>
              <w:rPr>
                <w:rFonts w:ascii="Times New Roman" w:hAnsi="Times New Roman"/>
                <w:b/>
                <w:lang w:val="en-US"/>
              </w:rPr>
            </w:pPr>
            <w:r w:rsidRPr="00D24B5A">
              <w:rPr>
                <w:rFonts w:ascii="Times New Roman" w:hAnsi="Times New Roman"/>
                <w:b/>
                <w:lang w:val="en-US"/>
              </w:rPr>
              <w:t>Persentasi %</w:t>
            </w:r>
          </w:p>
        </w:tc>
      </w:tr>
      <w:tr w:rsidR="00D24B5A" w:rsidTr="00DD1AB7">
        <w:tc>
          <w:tcPr>
            <w:tcW w:w="1394" w:type="dxa"/>
          </w:tcPr>
          <w:p w:rsidR="00D24B5A" w:rsidRDefault="00D24B5A" w:rsidP="00D24B5A">
            <w:pPr>
              <w:tabs>
                <w:tab w:val="left" w:pos="567"/>
              </w:tabs>
              <w:jc w:val="both"/>
              <w:rPr>
                <w:rFonts w:ascii="Times New Roman" w:hAnsi="Times New Roman"/>
                <w:lang w:val="en-US"/>
              </w:rPr>
            </w:pPr>
            <w:r>
              <w:rPr>
                <w:rFonts w:ascii="Times New Roman" w:hAnsi="Times New Roman"/>
                <w:lang w:val="en-US"/>
              </w:rPr>
              <w:t>Laki-laki</w:t>
            </w:r>
          </w:p>
        </w:tc>
        <w:tc>
          <w:tcPr>
            <w:tcW w:w="1395" w:type="dxa"/>
          </w:tcPr>
          <w:p w:rsidR="00D24B5A" w:rsidRDefault="00D24B5A" w:rsidP="00D24B5A">
            <w:pPr>
              <w:tabs>
                <w:tab w:val="left" w:pos="567"/>
              </w:tabs>
              <w:jc w:val="center"/>
              <w:rPr>
                <w:rFonts w:ascii="Times New Roman" w:hAnsi="Times New Roman"/>
                <w:lang w:val="en-US"/>
              </w:rPr>
            </w:pPr>
            <w:r>
              <w:rPr>
                <w:rFonts w:ascii="Times New Roman" w:hAnsi="Times New Roman"/>
                <w:lang w:val="en-US"/>
              </w:rPr>
              <w:t>45</w:t>
            </w:r>
          </w:p>
        </w:tc>
        <w:tc>
          <w:tcPr>
            <w:tcW w:w="1395" w:type="dxa"/>
          </w:tcPr>
          <w:p w:rsidR="00D24B5A" w:rsidRDefault="00D24B5A" w:rsidP="00D24B5A">
            <w:pPr>
              <w:tabs>
                <w:tab w:val="left" w:pos="567"/>
              </w:tabs>
              <w:jc w:val="center"/>
              <w:rPr>
                <w:rFonts w:ascii="Times New Roman" w:hAnsi="Times New Roman"/>
                <w:lang w:val="en-US"/>
              </w:rPr>
            </w:pPr>
            <w:r>
              <w:rPr>
                <w:rFonts w:ascii="Times New Roman" w:hAnsi="Times New Roman"/>
                <w:lang w:val="en-US"/>
              </w:rPr>
              <w:t>45%</w:t>
            </w:r>
          </w:p>
        </w:tc>
      </w:tr>
      <w:tr w:rsidR="00D24B5A" w:rsidTr="00DD1AB7">
        <w:tc>
          <w:tcPr>
            <w:tcW w:w="1394" w:type="dxa"/>
          </w:tcPr>
          <w:p w:rsidR="00D24B5A" w:rsidRDefault="00D24B5A" w:rsidP="00D24B5A">
            <w:pPr>
              <w:tabs>
                <w:tab w:val="left" w:pos="567"/>
              </w:tabs>
              <w:jc w:val="both"/>
              <w:rPr>
                <w:rFonts w:ascii="Times New Roman" w:hAnsi="Times New Roman"/>
                <w:lang w:val="en-US"/>
              </w:rPr>
            </w:pPr>
            <w:r>
              <w:rPr>
                <w:rFonts w:ascii="Times New Roman" w:hAnsi="Times New Roman"/>
                <w:lang w:val="en-US"/>
              </w:rPr>
              <w:t>Perempuan</w:t>
            </w:r>
          </w:p>
        </w:tc>
        <w:tc>
          <w:tcPr>
            <w:tcW w:w="1395" w:type="dxa"/>
          </w:tcPr>
          <w:p w:rsidR="00D24B5A" w:rsidRDefault="00D24B5A" w:rsidP="00D24B5A">
            <w:pPr>
              <w:tabs>
                <w:tab w:val="left" w:pos="567"/>
              </w:tabs>
              <w:jc w:val="center"/>
              <w:rPr>
                <w:rFonts w:ascii="Times New Roman" w:hAnsi="Times New Roman"/>
                <w:lang w:val="en-US"/>
              </w:rPr>
            </w:pPr>
            <w:r>
              <w:rPr>
                <w:rFonts w:ascii="Times New Roman" w:hAnsi="Times New Roman"/>
                <w:lang w:val="en-US"/>
              </w:rPr>
              <w:t>55</w:t>
            </w:r>
          </w:p>
        </w:tc>
        <w:tc>
          <w:tcPr>
            <w:tcW w:w="1395" w:type="dxa"/>
          </w:tcPr>
          <w:p w:rsidR="00D24B5A" w:rsidRDefault="00D24B5A" w:rsidP="00D24B5A">
            <w:pPr>
              <w:tabs>
                <w:tab w:val="left" w:pos="567"/>
              </w:tabs>
              <w:jc w:val="center"/>
              <w:rPr>
                <w:rFonts w:ascii="Times New Roman" w:hAnsi="Times New Roman"/>
                <w:lang w:val="en-US"/>
              </w:rPr>
            </w:pPr>
            <w:r>
              <w:rPr>
                <w:rFonts w:ascii="Times New Roman" w:hAnsi="Times New Roman"/>
                <w:lang w:val="en-US"/>
              </w:rPr>
              <w:t>55%</w:t>
            </w:r>
          </w:p>
        </w:tc>
      </w:tr>
      <w:tr w:rsidR="00D24B5A" w:rsidTr="00DD1AB7">
        <w:tc>
          <w:tcPr>
            <w:tcW w:w="1394" w:type="dxa"/>
          </w:tcPr>
          <w:p w:rsidR="00D24B5A" w:rsidRPr="00D24B5A" w:rsidRDefault="00D24B5A" w:rsidP="00D24B5A">
            <w:pPr>
              <w:tabs>
                <w:tab w:val="left" w:pos="567"/>
              </w:tabs>
              <w:jc w:val="both"/>
              <w:rPr>
                <w:rFonts w:ascii="Times New Roman" w:hAnsi="Times New Roman"/>
                <w:b/>
                <w:lang w:val="en-US"/>
              </w:rPr>
            </w:pPr>
            <w:r w:rsidRPr="00D24B5A">
              <w:rPr>
                <w:rFonts w:ascii="Times New Roman" w:hAnsi="Times New Roman"/>
                <w:b/>
                <w:lang w:val="en-US"/>
              </w:rPr>
              <w:t>Total</w:t>
            </w:r>
          </w:p>
        </w:tc>
        <w:tc>
          <w:tcPr>
            <w:tcW w:w="1395" w:type="dxa"/>
          </w:tcPr>
          <w:p w:rsidR="00D24B5A" w:rsidRPr="00D24B5A" w:rsidRDefault="00D24B5A" w:rsidP="00D24B5A">
            <w:pPr>
              <w:tabs>
                <w:tab w:val="left" w:pos="567"/>
              </w:tabs>
              <w:jc w:val="center"/>
              <w:rPr>
                <w:rFonts w:ascii="Times New Roman" w:hAnsi="Times New Roman"/>
                <w:b/>
                <w:lang w:val="en-US"/>
              </w:rPr>
            </w:pPr>
            <w:r w:rsidRPr="00D24B5A">
              <w:rPr>
                <w:rFonts w:ascii="Times New Roman" w:hAnsi="Times New Roman"/>
                <w:b/>
                <w:lang w:val="en-US"/>
              </w:rPr>
              <w:t>100</w:t>
            </w:r>
          </w:p>
        </w:tc>
        <w:tc>
          <w:tcPr>
            <w:tcW w:w="1395" w:type="dxa"/>
          </w:tcPr>
          <w:p w:rsidR="00D24B5A" w:rsidRPr="00D24B5A" w:rsidRDefault="00D24B5A" w:rsidP="00D24B5A">
            <w:pPr>
              <w:tabs>
                <w:tab w:val="left" w:pos="567"/>
              </w:tabs>
              <w:jc w:val="center"/>
              <w:rPr>
                <w:rFonts w:ascii="Times New Roman" w:hAnsi="Times New Roman"/>
                <w:b/>
                <w:lang w:val="en-US"/>
              </w:rPr>
            </w:pPr>
            <w:r w:rsidRPr="00D24B5A">
              <w:rPr>
                <w:rFonts w:ascii="Times New Roman" w:hAnsi="Times New Roman"/>
                <w:b/>
                <w:lang w:val="en-US"/>
              </w:rPr>
              <w:t>100%</w:t>
            </w:r>
          </w:p>
        </w:tc>
      </w:tr>
    </w:tbl>
    <w:p w:rsidR="00D24B5A" w:rsidRPr="00E66DA8" w:rsidRDefault="00D24B5A" w:rsidP="00D24B5A">
      <w:pPr>
        <w:widowControl w:val="0"/>
        <w:autoSpaceDE w:val="0"/>
        <w:autoSpaceDN w:val="0"/>
        <w:adjustRightInd w:val="0"/>
        <w:ind w:right="529"/>
        <w:jc w:val="both"/>
        <w:rPr>
          <w:rFonts w:ascii="Times New Roman" w:hAnsi="Times New Roman"/>
        </w:rPr>
      </w:pPr>
      <w:r w:rsidRPr="00E66DA8">
        <w:rPr>
          <w:rFonts w:ascii="Times New Roman" w:hAnsi="Times New Roman"/>
        </w:rPr>
        <w:t>Sumber: Data Primer Penelitian  (Maret, 2017)</w:t>
      </w:r>
    </w:p>
    <w:p w:rsidR="00D24B5A" w:rsidRDefault="00D24B5A" w:rsidP="00DD1AB7">
      <w:pPr>
        <w:widowControl w:val="0"/>
        <w:autoSpaceDE w:val="0"/>
        <w:autoSpaceDN w:val="0"/>
        <w:adjustRightInd w:val="0"/>
        <w:spacing w:line="257" w:lineRule="auto"/>
        <w:ind w:right="8" w:firstLine="720"/>
        <w:jc w:val="both"/>
        <w:rPr>
          <w:rFonts w:ascii="Times New Roman" w:hAnsi="Times New Roman"/>
          <w:sz w:val="24"/>
          <w:szCs w:val="24"/>
        </w:rPr>
      </w:pPr>
      <w:r w:rsidRPr="00B16539">
        <w:rPr>
          <w:rFonts w:ascii="Times New Roman" w:hAnsi="Times New Roman"/>
          <w:sz w:val="24"/>
          <w:szCs w:val="24"/>
        </w:rPr>
        <w:t xml:space="preserve">Dari tabel diatas menunjukkan bahwa responden yang mempunyai jenis kelamin laki-laki sebanyak </w:t>
      </w:r>
      <w:r>
        <w:rPr>
          <w:rFonts w:ascii="Times New Roman" w:hAnsi="Times New Roman"/>
          <w:sz w:val="24"/>
          <w:szCs w:val="24"/>
        </w:rPr>
        <w:t>45 responden (45</w:t>
      </w:r>
      <w:r w:rsidRPr="00B16539">
        <w:rPr>
          <w:rFonts w:ascii="Times New Roman" w:hAnsi="Times New Roman"/>
          <w:sz w:val="24"/>
          <w:szCs w:val="24"/>
        </w:rPr>
        <w:t>%) dan yang berjen</w:t>
      </w:r>
      <w:r>
        <w:rPr>
          <w:rFonts w:ascii="Times New Roman" w:hAnsi="Times New Roman"/>
          <w:sz w:val="24"/>
          <w:szCs w:val="24"/>
        </w:rPr>
        <w:t>is kelamin perempuan sebanyak 55  responden (55</w:t>
      </w:r>
      <w:r w:rsidRPr="00B16539">
        <w:rPr>
          <w:rFonts w:ascii="Times New Roman" w:hAnsi="Times New Roman"/>
          <w:sz w:val="24"/>
          <w:szCs w:val="24"/>
        </w:rPr>
        <w:t>%). Hal ini menunjukkan bahwa jenis kelamin sampel yang diperoleh dalam penelitian ini seba</w:t>
      </w:r>
      <w:r>
        <w:rPr>
          <w:rFonts w:ascii="Times New Roman" w:hAnsi="Times New Roman"/>
          <w:sz w:val="24"/>
          <w:szCs w:val="24"/>
        </w:rPr>
        <w:t>gian besar perempuan 55</w:t>
      </w:r>
      <w:r w:rsidRPr="00B16539">
        <w:rPr>
          <w:rFonts w:ascii="Times New Roman" w:hAnsi="Times New Roman"/>
          <w:sz w:val="24"/>
          <w:szCs w:val="24"/>
        </w:rPr>
        <w:t>%.</w:t>
      </w:r>
    </w:p>
    <w:p w:rsidR="00D24B5A" w:rsidRPr="00E66DA8" w:rsidRDefault="00D24B5A" w:rsidP="00D24B5A">
      <w:pPr>
        <w:pStyle w:val="ListParagraph"/>
        <w:numPr>
          <w:ilvl w:val="0"/>
          <w:numId w:val="6"/>
        </w:numPr>
        <w:tabs>
          <w:tab w:val="left" w:pos="450"/>
        </w:tabs>
        <w:spacing w:line="276" w:lineRule="auto"/>
        <w:ind w:left="450" w:hanging="450"/>
        <w:jc w:val="both"/>
        <w:rPr>
          <w:b/>
        </w:rPr>
      </w:pPr>
      <w:r w:rsidRPr="00E66DA8">
        <w:rPr>
          <w:b/>
        </w:rPr>
        <w:t>Karakteristik Responden Berdasarkan Kelas</w:t>
      </w:r>
    </w:p>
    <w:p w:rsidR="00D24B5A" w:rsidRDefault="00D24B5A" w:rsidP="00D24B5A">
      <w:pPr>
        <w:tabs>
          <w:tab w:val="left" w:pos="450"/>
        </w:tabs>
        <w:jc w:val="both"/>
        <w:rPr>
          <w:rFonts w:ascii="Times New Roman" w:hAnsi="Times New Roman"/>
          <w:lang w:val="en-US"/>
        </w:rPr>
      </w:pPr>
      <w:r w:rsidRPr="00E66DA8">
        <w:rPr>
          <w:rFonts w:ascii="Times New Roman" w:hAnsi="Times New Roman"/>
        </w:rPr>
        <w:tab/>
        <w:t xml:space="preserve">Berdasarkan Kelas Terakhir responden, terdiri atas 3 kategori, yaitu: X (Sepuluh), XI ( Sebelas), dan XII ( Dua Belas). Data karakteristik responden berdasarkan kelas </w:t>
      </w:r>
      <w:r w:rsidRPr="00E66DA8">
        <w:rPr>
          <w:rFonts w:ascii="Times New Roman" w:hAnsi="Times New Roman"/>
        </w:rPr>
        <w:lastRenderedPageBreak/>
        <w:t>terakhir siswa dapat ditunjukkan pada tabel berikut:</w:t>
      </w:r>
    </w:p>
    <w:p w:rsidR="00D13EDF" w:rsidRPr="00D13EDF" w:rsidRDefault="00D13EDF" w:rsidP="00D24B5A">
      <w:pPr>
        <w:tabs>
          <w:tab w:val="left" w:pos="450"/>
        </w:tabs>
        <w:jc w:val="both"/>
        <w:rPr>
          <w:rFonts w:ascii="Times New Roman" w:hAnsi="Times New Roman"/>
          <w:lang w:val="en-US"/>
        </w:rPr>
      </w:pPr>
    </w:p>
    <w:p w:rsidR="00D24B5A" w:rsidRPr="00E66DA8" w:rsidRDefault="00D24B5A" w:rsidP="00D24B5A">
      <w:pPr>
        <w:tabs>
          <w:tab w:val="left" w:pos="567"/>
        </w:tabs>
        <w:jc w:val="both"/>
        <w:rPr>
          <w:rFonts w:ascii="Times New Roman" w:hAnsi="Times New Roman"/>
        </w:rPr>
      </w:pPr>
      <w:r w:rsidRPr="00E66DA8">
        <w:rPr>
          <w:rFonts w:ascii="Times New Roman" w:hAnsi="Times New Roman"/>
          <w:b/>
        </w:rPr>
        <w:t xml:space="preserve">Tabel 5. </w:t>
      </w:r>
      <w:r w:rsidRPr="00E66DA8">
        <w:rPr>
          <w:rFonts w:ascii="Times New Roman" w:hAnsi="Times New Roman"/>
        </w:rPr>
        <w:t xml:space="preserve">Karakteristik Responden berdasarkan Kelas </w:t>
      </w:r>
    </w:p>
    <w:tbl>
      <w:tblPr>
        <w:tblStyle w:val="TableGrid"/>
        <w:tblW w:w="0" w:type="auto"/>
        <w:tblLook w:val="04A0"/>
      </w:tblPr>
      <w:tblGrid>
        <w:gridCol w:w="1394"/>
        <w:gridCol w:w="1395"/>
        <w:gridCol w:w="1395"/>
      </w:tblGrid>
      <w:tr w:rsidR="00D24B5A" w:rsidTr="00D24B5A">
        <w:tc>
          <w:tcPr>
            <w:tcW w:w="1394" w:type="dxa"/>
          </w:tcPr>
          <w:p w:rsidR="00D24B5A" w:rsidRPr="005031E1" w:rsidRDefault="00D24B5A" w:rsidP="005031E1">
            <w:pPr>
              <w:tabs>
                <w:tab w:val="left" w:pos="567"/>
              </w:tabs>
              <w:jc w:val="center"/>
              <w:rPr>
                <w:rFonts w:ascii="Times New Roman" w:hAnsi="Times New Roman"/>
                <w:b/>
                <w:lang w:val="en-US"/>
              </w:rPr>
            </w:pPr>
            <w:r w:rsidRPr="005031E1">
              <w:rPr>
                <w:rFonts w:ascii="Times New Roman" w:hAnsi="Times New Roman"/>
                <w:b/>
                <w:lang w:val="en-US"/>
              </w:rPr>
              <w:t>Kelas</w:t>
            </w:r>
          </w:p>
        </w:tc>
        <w:tc>
          <w:tcPr>
            <w:tcW w:w="1395" w:type="dxa"/>
          </w:tcPr>
          <w:p w:rsidR="00D24B5A" w:rsidRPr="005031E1" w:rsidRDefault="00D24B5A" w:rsidP="005031E1">
            <w:pPr>
              <w:tabs>
                <w:tab w:val="left" w:pos="567"/>
              </w:tabs>
              <w:jc w:val="center"/>
              <w:rPr>
                <w:rFonts w:ascii="Times New Roman" w:hAnsi="Times New Roman"/>
                <w:b/>
                <w:lang w:val="en-US"/>
              </w:rPr>
            </w:pPr>
            <w:r w:rsidRPr="005031E1">
              <w:rPr>
                <w:rFonts w:ascii="Times New Roman" w:hAnsi="Times New Roman"/>
                <w:b/>
                <w:lang w:val="en-US"/>
              </w:rPr>
              <w:t>Jumlah Responden</w:t>
            </w:r>
          </w:p>
        </w:tc>
        <w:tc>
          <w:tcPr>
            <w:tcW w:w="1395" w:type="dxa"/>
          </w:tcPr>
          <w:p w:rsidR="00D24B5A" w:rsidRPr="005031E1" w:rsidRDefault="00D24B5A" w:rsidP="005031E1">
            <w:pPr>
              <w:tabs>
                <w:tab w:val="left" w:pos="567"/>
              </w:tabs>
              <w:jc w:val="center"/>
              <w:rPr>
                <w:rFonts w:ascii="Times New Roman" w:hAnsi="Times New Roman"/>
                <w:b/>
                <w:lang w:val="en-US"/>
              </w:rPr>
            </w:pPr>
            <w:r w:rsidRPr="005031E1">
              <w:rPr>
                <w:rFonts w:ascii="Times New Roman" w:hAnsi="Times New Roman"/>
                <w:b/>
                <w:lang w:val="en-US"/>
              </w:rPr>
              <w:t>Pers</w:t>
            </w:r>
            <w:r w:rsidR="005031E1" w:rsidRPr="005031E1">
              <w:rPr>
                <w:rFonts w:ascii="Times New Roman" w:hAnsi="Times New Roman"/>
                <w:b/>
                <w:lang w:val="en-US"/>
              </w:rPr>
              <w:t>entase %</w:t>
            </w:r>
          </w:p>
        </w:tc>
      </w:tr>
      <w:tr w:rsidR="00D24B5A" w:rsidTr="00D24B5A">
        <w:tc>
          <w:tcPr>
            <w:tcW w:w="1394" w:type="dxa"/>
          </w:tcPr>
          <w:p w:rsidR="00D24B5A" w:rsidRDefault="005031E1" w:rsidP="00D24B5A">
            <w:pPr>
              <w:tabs>
                <w:tab w:val="left" w:pos="567"/>
              </w:tabs>
              <w:jc w:val="both"/>
              <w:rPr>
                <w:rFonts w:ascii="Times New Roman" w:hAnsi="Times New Roman"/>
                <w:lang w:val="en-US"/>
              </w:rPr>
            </w:pPr>
            <w:r>
              <w:rPr>
                <w:rFonts w:ascii="Times New Roman" w:hAnsi="Times New Roman"/>
                <w:lang w:val="en-US"/>
              </w:rPr>
              <w:t>X</w:t>
            </w:r>
          </w:p>
        </w:tc>
        <w:tc>
          <w:tcPr>
            <w:tcW w:w="1395" w:type="dxa"/>
          </w:tcPr>
          <w:p w:rsidR="00D24B5A" w:rsidRDefault="005031E1" w:rsidP="005031E1">
            <w:pPr>
              <w:tabs>
                <w:tab w:val="left" w:pos="567"/>
              </w:tabs>
              <w:jc w:val="center"/>
              <w:rPr>
                <w:rFonts w:ascii="Times New Roman" w:hAnsi="Times New Roman"/>
                <w:lang w:val="en-US"/>
              </w:rPr>
            </w:pPr>
            <w:r>
              <w:rPr>
                <w:rFonts w:ascii="Times New Roman" w:hAnsi="Times New Roman"/>
                <w:lang w:val="en-US"/>
              </w:rPr>
              <w:t>30</w:t>
            </w:r>
          </w:p>
        </w:tc>
        <w:tc>
          <w:tcPr>
            <w:tcW w:w="1395" w:type="dxa"/>
          </w:tcPr>
          <w:p w:rsidR="00D24B5A" w:rsidRDefault="005031E1" w:rsidP="005031E1">
            <w:pPr>
              <w:tabs>
                <w:tab w:val="left" w:pos="567"/>
              </w:tabs>
              <w:jc w:val="center"/>
              <w:rPr>
                <w:rFonts w:ascii="Times New Roman" w:hAnsi="Times New Roman"/>
                <w:lang w:val="en-US"/>
              </w:rPr>
            </w:pPr>
            <w:r>
              <w:rPr>
                <w:rFonts w:ascii="Times New Roman" w:hAnsi="Times New Roman"/>
                <w:lang w:val="en-US"/>
              </w:rPr>
              <w:t>30 %</w:t>
            </w:r>
          </w:p>
        </w:tc>
      </w:tr>
      <w:tr w:rsidR="00D24B5A" w:rsidTr="00D24B5A">
        <w:tc>
          <w:tcPr>
            <w:tcW w:w="1394" w:type="dxa"/>
          </w:tcPr>
          <w:p w:rsidR="00D24B5A" w:rsidRDefault="005031E1" w:rsidP="00D24B5A">
            <w:pPr>
              <w:tabs>
                <w:tab w:val="left" w:pos="567"/>
              </w:tabs>
              <w:jc w:val="both"/>
              <w:rPr>
                <w:rFonts w:ascii="Times New Roman" w:hAnsi="Times New Roman"/>
                <w:lang w:val="en-US"/>
              </w:rPr>
            </w:pPr>
            <w:r>
              <w:rPr>
                <w:rFonts w:ascii="Times New Roman" w:hAnsi="Times New Roman"/>
                <w:lang w:val="en-US"/>
              </w:rPr>
              <w:t>XI</w:t>
            </w:r>
          </w:p>
        </w:tc>
        <w:tc>
          <w:tcPr>
            <w:tcW w:w="1395" w:type="dxa"/>
          </w:tcPr>
          <w:p w:rsidR="00D24B5A" w:rsidRDefault="005031E1" w:rsidP="005031E1">
            <w:pPr>
              <w:tabs>
                <w:tab w:val="left" w:pos="567"/>
              </w:tabs>
              <w:jc w:val="center"/>
              <w:rPr>
                <w:rFonts w:ascii="Times New Roman" w:hAnsi="Times New Roman"/>
                <w:lang w:val="en-US"/>
              </w:rPr>
            </w:pPr>
            <w:r>
              <w:rPr>
                <w:rFonts w:ascii="Times New Roman" w:hAnsi="Times New Roman"/>
                <w:lang w:val="en-US"/>
              </w:rPr>
              <w:t>32</w:t>
            </w:r>
          </w:p>
        </w:tc>
        <w:tc>
          <w:tcPr>
            <w:tcW w:w="1395" w:type="dxa"/>
          </w:tcPr>
          <w:p w:rsidR="00D24B5A" w:rsidRDefault="005031E1" w:rsidP="005031E1">
            <w:pPr>
              <w:tabs>
                <w:tab w:val="left" w:pos="567"/>
              </w:tabs>
              <w:jc w:val="center"/>
              <w:rPr>
                <w:rFonts w:ascii="Times New Roman" w:hAnsi="Times New Roman"/>
                <w:lang w:val="en-US"/>
              </w:rPr>
            </w:pPr>
            <w:r>
              <w:rPr>
                <w:rFonts w:ascii="Times New Roman" w:hAnsi="Times New Roman"/>
                <w:lang w:val="en-US"/>
              </w:rPr>
              <w:t>32 %</w:t>
            </w:r>
          </w:p>
        </w:tc>
      </w:tr>
      <w:tr w:rsidR="00D24B5A" w:rsidTr="00D24B5A">
        <w:tc>
          <w:tcPr>
            <w:tcW w:w="1394" w:type="dxa"/>
          </w:tcPr>
          <w:p w:rsidR="00D24B5A" w:rsidRDefault="005031E1" w:rsidP="00D24B5A">
            <w:pPr>
              <w:tabs>
                <w:tab w:val="left" w:pos="567"/>
              </w:tabs>
              <w:jc w:val="both"/>
              <w:rPr>
                <w:rFonts w:ascii="Times New Roman" w:hAnsi="Times New Roman"/>
                <w:lang w:val="en-US"/>
              </w:rPr>
            </w:pPr>
            <w:r>
              <w:rPr>
                <w:rFonts w:ascii="Times New Roman" w:hAnsi="Times New Roman"/>
                <w:lang w:val="en-US"/>
              </w:rPr>
              <w:t>XII</w:t>
            </w:r>
          </w:p>
        </w:tc>
        <w:tc>
          <w:tcPr>
            <w:tcW w:w="1395" w:type="dxa"/>
          </w:tcPr>
          <w:p w:rsidR="00D24B5A" w:rsidRDefault="005031E1" w:rsidP="005031E1">
            <w:pPr>
              <w:tabs>
                <w:tab w:val="left" w:pos="567"/>
              </w:tabs>
              <w:jc w:val="center"/>
              <w:rPr>
                <w:rFonts w:ascii="Times New Roman" w:hAnsi="Times New Roman"/>
                <w:lang w:val="en-US"/>
              </w:rPr>
            </w:pPr>
            <w:r>
              <w:rPr>
                <w:rFonts w:ascii="Times New Roman" w:hAnsi="Times New Roman"/>
                <w:lang w:val="en-US"/>
              </w:rPr>
              <w:t>38</w:t>
            </w:r>
          </w:p>
        </w:tc>
        <w:tc>
          <w:tcPr>
            <w:tcW w:w="1395" w:type="dxa"/>
          </w:tcPr>
          <w:p w:rsidR="00D24B5A" w:rsidRDefault="005031E1" w:rsidP="005031E1">
            <w:pPr>
              <w:tabs>
                <w:tab w:val="left" w:pos="567"/>
              </w:tabs>
              <w:jc w:val="center"/>
              <w:rPr>
                <w:rFonts w:ascii="Times New Roman" w:hAnsi="Times New Roman"/>
                <w:lang w:val="en-US"/>
              </w:rPr>
            </w:pPr>
            <w:r>
              <w:rPr>
                <w:rFonts w:ascii="Times New Roman" w:hAnsi="Times New Roman"/>
                <w:lang w:val="en-US"/>
              </w:rPr>
              <w:t>38 %</w:t>
            </w:r>
          </w:p>
        </w:tc>
      </w:tr>
      <w:tr w:rsidR="00D24B5A" w:rsidTr="00D24B5A">
        <w:tc>
          <w:tcPr>
            <w:tcW w:w="1394" w:type="dxa"/>
          </w:tcPr>
          <w:p w:rsidR="00D24B5A" w:rsidRPr="005031E1" w:rsidRDefault="005031E1" w:rsidP="00D24B5A">
            <w:pPr>
              <w:tabs>
                <w:tab w:val="left" w:pos="567"/>
              </w:tabs>
              <w:jc w:val="both"/>
              <w:rPr>
                <w:rFonts w:ascii="Times New Roman" w:hAnsi="Times New Roman"/>
                <w:b/>
                <w:lang w:val="en-US"/>
              </w:rPr>
            </w:pPr>
            <w:r w:rsidRPr="005031E1">
              <w:rPr>
                <w:rFonts w:ascii="Times New Roman" w:hAnsi="Times New Roman"/>
                <w:b/>
                <w:lang w:val="en-US"/>
              </w:rPr>
              <w:t>Total</w:t>
            </w:r>
          </w:p>
        </w:tc>
        <w:tc>
          <w:tcPr>
            <w:tcW w:w="1395" w:type="dxa"/>
          </w:tcPr>
          <w:p w:rsidR="00D24B5A" w:rsidRPr="005031E1" w:rsidRDefault="005031E1" w:rsidP="005031E1">
            <w:pPr>
              <w:tabs>
                <w:tab w:val="left" w:pos="567"/>
              </w:tabs>
              <w:jc w:val="center"/>
              <w:rPr>
                <w:rFonts w:ascii="Times New Roman" w:hAnsi="Times New Roman"/>
                <w:b/>
                <w:lang w:val="en-US"/>
              </w:rPr>
            </w:pPr>
            <w:r w:rsidRPr="005031E1">
              <w:rPr>
                <w:rFonts w:ascii="Times New Roman" w:hAnsi="Times New Roman"/>
                <w:b/>
                <w:lang w:val="en-US"/>
              </w:rPr>
              <w:t>100</w:t>
            </w:r>
          </w:p>
        </w:tc>
        <w:tc>
          <w:tcPr>
            <w:tcW w:w="1395" w:type="dxa"/>
          </w:tcPr>
          <w:p w:rsidR="00D24B5A" w:rsidRPr="005031E1" w:rsidRDefault="005031E1" w:rsidP="005031E1">
            <w:pPr>
              <w:tabs>
                <w:tab w:val="left" w:pos="567"/>
              </w:tabs>
              <w:jc w:val="center"/>
              <w:rPr>
                <w:rFonts w:ascii="Times New Roman" w:hAnsi="Times New Roman"/>
                <w:b/>
                <w:lang w:val="en-US"/>
              </w:rPr>
            </w:pPr>
            <w:r w:rsidRPr="005031E1">
              <w:rPr>
                <w:rFonts w:ascii="Times New Roman" w:hAnsi="Times New Roman"/>
                <w:b/>
                <w:lang w:val="en-US"/>
              </w:rPr>
              <w:t>100%</w:t>
            </w:r>
          </w:p>
        </w:tc>
      </w:tr>
    </w:tbl>
    <w:p w:rsidR="00D24B5A" w:rsidRDefault="005031E1" w:rsidP="00D24B5A">
      <w:pPr>
        <w:tabs>
          <w:tab w:val="left" w:pos="567"/>
        </w:tabs>
        <w:jc w:val="both"/>
        <w:rPr>
          <w:rFonts w:ascii="Times New Roman" w:hAnsi="Times New Roman"/>
          <w:lang w:val="en-US"/>
        </w:rPr>
      </w:pPr>
      <w:r w:rsidRPr="00E66DA8">
        <w:rPr>
          <w:rFonts w:ascii="Times New Roman" w:hAnsi="Times New Roman"/>
        </w:rPr>
        <w:t>Sumber : Data Primer Penelitian (Maret, 2017)</w:t>
      </w:r>
    </w:p>
    <w:p w:rsidR="005031E1" w:rsidRDefault="005031E1" w:rsidP="005031E1">
      <w:pPr>
        <w:tabs>
          <w:tab w:val="left" w:pos="0"/>
        </w:tabs>
        <w:jc w:val="both"/>
        <w:rPr>
          <w:rFonts w:ascii="Times New Roman" w:hAnsi="Times New Roman"/>
          <w:sz w:val="24"/>
          <w:szCs w:val="24"/>
        </w:rPr>
      </w:pPr>
      <w:r>
        <w:rPr>
          <w:rFonts w:ascii="Times New Roman" w:hAnsi="Times New Roman"/>
          <w:sz w:val="24"/>
          <w:szCs w:val="24"/>
          <w:lang w:val="en-US"/>
        </w:rPr>
        <w:tab/>
      </w:r>
      <w:r w:rsidRPr="00F253EA">
        <w:rPr>
          <w:rFonts w:ascii="Times New Roman" w:hAnsi="Times New Roman"/>
          <w:sz w:val="24"/>
          <w:szCs w:val="24"/>
        </w:rPr>
        <w:t xml:space="preserve">Dari tabel diatas menunjukkan bahwa responden yang mempunyai </w:t>
      </w:r>
      <w:r>
        <w:rPr>
          <w:rFonts w:ascii="Times New Roman" w:hAnsi="Times New Roman"/>
          <w:sz w:val="24"/>
          <w:szCs w:val="24"/>
        </w:rPr>
        <w:t>rasa kemauan menggunakan sistem akademik</w:t>
      </w:r>
      <w:r w:rsidRPr="00F253EA">
        <w:rPr>
          <w:rFonts w:ascii="Times New Roman" w:hAnsi="Times New Roman"/>
          <w:sz w:val="24"/>
          <w:szCs w:val="24"/>
        </w:rPr>
        <w:t xml:space="preserve"> yaitu </w:t>
      </w:r>
      <w:r>
        <w:rPr>
          <w:rFonts w:ascii="Times New Roman" w:hAnsi="Times New Roman"/>
          <w:sz w:val="24"/>
          <w:szCs w:val="24"/>
        </w:rPr>
        <w:t>kelas X sebanyak 30 responden (30%), kelas XI sebanyak 32 responden (32</w:t>
      </w:r>
      <w:r w:rsidRPr="00F253EA">
        <w:rPr>
          <w:rFonts w:ascii="Times New Roman" w:hAnsi="Times New Roman"/>
          <w:sz w:val="24"/>
          <w:szCs w:val="24"/>
        </w:rPr>
        <w:t xml:space="preserve">%), </w:t>
      </w:r>
      <w:r>
        <w:rPr>
          <w:rFonts w:ascii="Times New Roman" w:hAnsi="Times New Roman"/>
          <w:sz w:val="24"/>
          <w:szCs w:val="24"/>
        </w:rPr>
        <w:t>kelas XII sebanyak 38 responden (38</w:t>
      </w:r>
      <w:r w:rsidRPr="00F253EA">
        <w:rPr>
          <w:rFonts w:ascii="Times New Roman" w:hAnsi="Times New Roman"/>
          <w:sz w:val="24"/>
          <w:szCs w:val="24"/>
        </w:rPr>
        <w:t xml:space="preserve">%). Hal ini menunjukkan bahwa </w:t>
      </w:r>
      <w:r>
        <w:rPr>
          <w:rFonts w:ascii="Times New Roman" w:hAnsi="Times New Roman"/>
          <w:sz w:val="24"/>
          <w:szCs w:val="24"/>
        </w:rPr>
        <w:t>siswa</w:t>
      </w:r>
      <w:r w:rsidRPr="00F253EA">
        <w:rPr>
          <w:rFonts w:ascii="Times New Roman" w:hAnsi="Times New Roman"/>
          <w:sz w:val="24"/>
          <w:szCs w:val="24"/>
        </w:rPr>
        <w:t xml:space="preserve"> dengan sampel yang diperoleh dalam penelitian ini sebagian besar </w:t>
      </w:r>
      <w:r>
        <w:rPr>
          <w:rFonts w:ascii="Times New Roman" w:hAnsi="Times New Roman"/>
          <w:sz w:val="24"/>
          <w:szCs w:val="24"/>
        </w:rPr>
        <w:t xml:space="preserve">siswa kelas XII </w:t>
      </w:r>
      <w:r w:rsidRPr="00F253EA">
        <w:rPr>
          <w:rFonts w:ascii="Times New Roman" w:hAnsi="Times New Roman"/>
          <w:sz w:val="24"/>
          <w:szCs w:val="24"/>
        </w:rPr>
        <w:t xml:space="preserve">yaitu </w:t>
      </w:r>
      <w:r>
        <w:rPr>
          <w:rFonts w:ascii="Times New Roman" w:hAnsi="Times New Roman"/>
          <w:sz w:val="24"/>
          <w:szCs w:val="24"/>
        </w:rPr>
        <w:t>38%.</w:t>
      </w:r>
    </w:p>
    <w:p w:rsidR="005031E1" w:rsidRPr="00E66DA8" w:rsidRDefault="005031E1" w:rsidP="005031E1">
      <w:pPr>
        <w:pStyle w:val="ListParagraph"/>
        <w:numPr>
          <w:ilvl w:val="0"/>
          <w:numId w:val="6"/>
        </w:numPr>
        <w:tabs>
          <w:tab w:val="left" w:pos="270"/>
        </w:tabs>
        <w:spacing w:line="276" w:lineRule="auto"/>
        <w:ind w:left="270" w:hanging="270"/>
        <w:contextualSpacing w:val="0"/>
        <w:jc w:val="both"/>
      </w:pPr>
      <w:r w:rsidRPr="00E66DA8">
        <w:rPr>
          <w:b/>
        </w:rPr>
        <w:t>Karakteristik Responden Berdasarkan Kemampuan Penggunaan Sistem Akademik</w:t>
      </w:r>
    </w:p>
    <w:p w:rsidR="005031E1" w:rsidRDefault="005031E1" w:rsidP="005031E1">
      <w:pPr>
        <w:jc w:val="both"/>
        <w:rPr>
          <w:rFonts w:ascii="Times New Roman" w:hAnsi="Times New Roman"/>
          <w:lang w:val="en-US"/>
        </w:rPr>
      </w:pPr>
      <w:r>
        <w:rPr>
          <w:rFonts w:ascii="Times New Roman" w:hAnsi="Times New Roman"/>
          <w:lang w:val="en-US"/>
        </w:rPr>
        <w:t xml:space="preserve">     </w:t>
      </w:r>
      <w:r w:rsidRPr="00E66DA8">
        <w:rPr>
          <w:rFonts w:ascii="Times New Roman" w:hAnsi="Times New Roman"/>
        </w:rPr>
        <w:t>Berdasarkan kemampuan penggunaan sistem akademik responden, terdiri atas 3 kategori, yaitu: Rendah, Sedang, dan tinggi. Data karakteristik responden berdasarkan kemampuan penggunaan sistem akademik dapat ditunjukkan pada tabel dan grafik berikut:</w:t>
      </w:r>
    </w:p>
    <w:p w:rsidR="00D13EDF" w:rsidRPr="00D13EDF" w:rsidRDefault="00D13EDF" w:rsidP="005031E1">
      <w:pPr>
        <w:jc w:val="both"/>
        <w:rPr>
          <w:rFonts w:ascii="Times New Roman" w:hAnsi="Times New Roman"/>
          <w:lang w:val="en-US"/>
        </w:rPr>
      </w:pPr>
    </w:p>
    <w:p w:rsidR="005031E1" w:rsidRPr="00E66DA8" w:rsidRDefault="005031E1" w:rsidP="005031E1">
      <w:pPr>
        <w:tabs>
          <w:tab w:val="left" w:pos="0"/>
        </w:tabs>
        <w:jc w:val="both"/>
        <w:rPr>
          <w:rFonts w:ascii="Times New Roman" w:hAnsi="Times New Roman"/>
        </w:rPr>
      </w:pPr>
      <w:r w:rsidRPr="00E66DA8">
        <w:rPr>
          <w:rFonts w:ascii="Times New Roman" w:hAnsi="Times New Roman"/>
          <w:b/>
        </w:rPr>
        <w:t xml:space="preserve">Tabel </w:t>
      </w:r>
      <w:r w:rsidR="003A2ED4">
        <w:rPr>
          <w:rFonts w:ascii="Times New Roman" w:hAnsi="Times New Roman"/>
          <w:b/>
          <w:lang w:val="en-US"/>
        </w:rPr>
        <w:t>6.</w:t>
      </w:r>
      <w:r w:rsidRPr="00E66DA8">
        <w:rPr>
          <w:rFonts w:ascii="Times New Roman" w:hAnsi="Times New Roman"/>
          <w:b/>
        </w:rPr>
        <w:t xml:space="preserve"> </w:t>
      </w:r>
      <w:r w:rsidRPr="00E66DA8">
        <w:rPr>
          <w:rFonts w:ascii="Times New Roman" w:hAnsi="Times New Roman"/>
        </w:rPr>
        <w:t>Karakteristik Responden berdasarkan Kemampuan penggunaan sistem akademik</w:t>
      </w:r>
    </w:p>
    <w:tbl>
      <w:tblPr>
        <w:tblStyle w:val="TableGrid"/>
        <w:tblW w:w="0" w:type="auto"/>
        <w:tblInd w:w="108" w:type="dxa"/>
        <w:tblLook w:val="04A0"/>
      </w:tblPr>
      <w:tblGrid>
        <w:gridCol w:w="1439"/>
        <w:gridCol w:w="1328"/>
        <w:gridCol w:w="1309"/>
      </w:tblGrid>
      <w:tr w:rsidR="005031E1" w:rsidTr="00765FC5">
        <w:tc>
          <w:tcPr>
            <w:tcW w:w="1331" w:type="dxa"/>
          </w:tcPr>
          <w:p w:rsidR="005031E1" w:rsidRPr="005031E1" w:rsidRDefault="005031E1" w:rsidP="005031E1">
            <w:pPr>
              <w:tabs>
                <w:tab w:val="left" w:pos="360"/>
              </w:tabs>
              <w:jc w:val="center"/>
              <w:rPr>
                <w:rFonts w:ascii="Times New Roman" w:hAnsi="Times New Roman"/>
                <w:b/>
                <w:lang w:val="en-US"/>
              </w:rPr>
            </w:pPr>
            <w:r w:rsidRPr="005031E1">
              <w:rPr>
                <w:rFonts w:ascii="Times New Roman" w:hAnsi="Times New Roman"/>
                <w:b/>
                <w:lang w:val="en-US"/>
              </w:rPr>
              <w:t>Kemampuan Komputer</w:t>
            </w:r>
          </w:p>
        </w:tc>
        <w:tc>
          <w:tcPr>
            <w:tcW w:w="1375" w:type="dxa"/>
          </w:tcPr>
          <w:p w:rsidR="005031E1" w:rsidRPr="005031E1" w:rsidRDefault="005031E1" w:rsidP="005031E1">
            <w:pPr>
              <w:tabs>
                <w:tab w:val="left" w:pos="360"/>
              </w:tabs>
              <w:jc w:val="center"/>
              <w:rPr>
                <w:rFonts w:ascii="Times New Roman" w:hAnsi="Times New Roman"/>
                <w:b/>
                <w:lang w:val="en-US"/>
              </w:rPr>
            </w:pPr>
            <w:r w:rsidRPr="005031E1">
              <w:rPr>
                <w:rFonts w:ascii="Times New Roman" w:hAnsi="Times New Roman"/>
                <w:b/>
                <w:lang w:val="en-US"/>
              </w:rPr>
              <w:t>Jumlah Responden</w:t>
            </w:r>
          </w:p>
        </w:tc>
        <w:tc>
          <w:tcPr>
            <w:tcW w:w="1370" w:type="dxa"/>
          </w:tcPr>
          <w:p w:rsidR="005031E1" w:rsidRPr="005031E1" w:rsidRDefault="005031E1" w:rsidP="005031E1">
            <w:pPr>
              <w:tabs>
                <w:tab w:val="left" w:pos="360"/>
              </w:tabs>
              <w:jc w:val="center"/>
              <w:rPr>
                <w:rFonts w:ascii="Times New Roman" w:hAnsi="Times New Roman"/>
                <w:b/>
                <w:lang w:val="en-US"/>
              </w:rPr>
            </w:pPr>
            <w:r w:rsidRPr="005031E1">
              <w:rPr>
                <w:rFonts w:ascii="Times New Roman" w:hAnsi="Times New Roman"/>
                <w:b/>
                <w:lang w:val="en-US"/>
              </w:rPr>
              <w:t>Persentase %</w:t>
            </w:r>
          </w:p>
        </w:tc>
      </w:tr>
      <w:tr w:rsidR="005031E1" w:rsidTr="00765FC5">
        <w:tc>
          <w:tcPr>
            <w:tcW w:w="1331" w:type="dxa"/>
          </w:tcPr>
          <w:p w:rsidR="005031E1" w:rsidRDefault="005031E1" w:rsidP="005031E1">
            <w:pPr>
              <w:tabs>
                <w:tab w:val="left" w:pos="360"/>
              </w:tabs>
              <w:jc w:val="both"/>
              <w:rPr>
                <w:rFonts w:ascii="Times New Roman" w:hAnsi="Times New Roman"/>
                <w:lang w:val="en-US"/>
              </w:rPr>
            </w:pPr>
            <w:r>
              <w:rPr>
                <w:rFonts w:ascii="Times New Roman" w:hAnsi="Times New Roman"/>
                <w:lang w:val="en-US"/>
              </w:rPr>
              <w:t>Rendah</w:t>
            </w:r>
          </w:p>
        </w:tc>
        <w:tc>
          <w:tcPr>
            <w:tcW w:w="1375" w:type="dxa"/>
          </w:tcPr>
          <w:p w:rsidR="005031E1" w:rsidRDefault="005031E1" w:rsidP="005031E1">
            <w:pPr>
              <w:tabs>
                <w:tab w:val="left" w:pos="360"/>
              </w:tabs>
              <w:jc w:val="center"/>
              <w:rPr>
                <w:rFonts w:ascii="Times New Roman" w:hAnsi="Times New Roman"/>
                <w:lang w:val="en-US"/>
              </w:rPr>
            </w:pPr>
            <w:r>
              <w:rPr>
                <w:rFonts w:ascii="Times New Roman" w:hAnsi="Times New Roman"/>
                <w:lang w:val="en-US"/>
              </w:rPr>
              <w:t>10</w:t>
            </w:r>
          </w:p>
        </w:tc>
        <w:tc>
          <w:tcPr>
            <w:tcW w:w="1370" w:type="dxa"/>
          </w:tcPr>
          <w:p w:rsidR="005031E1" w:rsidRDefault="005031E1" w:rsidP="005031E1">
            <w:pPr>
              <w:tabs>
                <w:tab w:val="left" w:pos="360"/>
              </w:tabs>
              <w:jc w:val="center"/>
              <w:rPr>
                <w:rFonts w:ascii="Times New Roman" w:hAnsi="Times New Roman"/>
                <w:lang w:val="en-US"/>
              </w:rPr>
            </w:pPr>
            <w:r>
              <w:rPr>
                <w:rFonts w:ascii="Times New Roman" w:hAnsi="Times New Roman"/>
                <w:lang w:val="en-US"/>
              </w:rPr>
              <w:t>10 %</w:t>
            </w:r>
          </w:p>
        </w:tc>
      </w:tr>
      <w:tr w:rsidR="005031E1" w:rsidTr="00765FC5">
        <w:tc>
          <w:tcPr>
            <w:tcW w:w="1331" w:type="dxa"/>
          </w:tcPr>
          <w:p w:rsidR="005031E1" w:rsidRDefault="005031E1" w:rsidP="005031E1">
            <w:pPr>
              <w:tabs>
                <w:tab w:val="left" w:pos="360"/>
              </w:tabs>
              <w:jc w:val="both"/>
              <w:rPr>
                <w:rFonts w:ascii="Times New Roman" w:hAnsi="Times New Roman"/>
                <w:lang w:val="en-US"/>
              </w:rPr>
            </w:pPr>
            <w:r>
              <w:rPr>
                <w:rFonts w:ascii="Times New Roman" w:hAnsi="Times New Roman"/>
                <w:lang w:val="en-US"/>
              </w:rPr>
              <w:t>Sedang</w:t>
            </w:r>
          </w:p>
        </w:tc>
        <w:tc>
          <w:tcPr>
            <w:tcW w:w="1375" w:type="dxa"/>
          </w:tcPr>
          <w:p w:rsidR="005031E1" w:rsidRDefault="005031E1" w:rsidP="005031E1">
            <w:pPr>
              <w:tabs>
                <w:tab w:val="left" w:pos="360"/>
              </w:tabs>
              <w:jc w:val="center"/>
              <w:rPr>
                <w:rFonts w:ascii="Times New Roman" w:hAnsi="Times New Roman"/>
                <w:lang w:val="en-US"/>
              </w:rPr>
            </w:pPr>
            <w:r>
              <w:rPr>
                <w:rFonts w:ascii="Times New Roman" w:hAnsi="Times New Roman"/>
                <w:lang w:val="en-US"/>
              </w:rPr>
              <w:t>75</w:t>
            </w:r>
          </w:p>
        </w:tc>
        <w:tc>
          <w:tcPr>
            <w:tcW w:w="1370" w:type="dxa"/>
          </w:tcPr>
          <w:p w:rsidR="005031E1" w:rsidRDefault="005031E1" w:rsidP="005031E1">
            <w:pPr>
              <w:tabs>
                <w:tab w:val="left" w:pos="360"/>
              </w:tabs>
              <w:jc w:val="center"/>
              <w:rPr>
                <w:rFonts w:ascii="Times New Roman" w:hAnsi="Times New Roman"/>
                <w:lang w:val="en-US"/>
              </w:rPr>
            </w:pPr>
            <w:r>
              <w:rPr>
                <w:rFonts w:ascii="Times New Roman" w:hAnsi="Times New Roman"/>
                <w:lang w:val="en-US"/>
              </w:rPr>
              <w:t>75 %</w:t>
            </w:r>
          </w:p>
        </w:tc>
      </w:tr>
      <w:tr w:rsidR="005031E1" w:rsidTr="00765FC5">
        <w:tc>
          <w:tcPr>
            <w:tcW w:w="1331" w:type="dxa"/>
          </w:tcPr>
          <w:p w:rsidR="005031E1" w:rsidRDefault="005031E1" w:rsidP="005031E1">
            <w:pPr>
              <w:tabs>
                <w:tab w:val="left" w:pos="360"/>
              </w:tabs>
              <w:jc w:val="both"/>
              <w:rPr>
                <w:rFonts w:ascii="Times New Roman" w:hAnsi="Times New Roman"/>
                <w:lang w:val="en-US"/>
              </w:rPr>
            </w:pPr>
            <w:r>
              <w:rPr>
                <w:rFonts w:ascii="Times New Roman" w:hAnsi="Times New Roman"/>
                <w:lang w:val="en-US"/>
              </w:rPr>
              <w:t>Tinggi</w:t>
            </w:r>
          </w:p>
        </w:tc>
        <w:tc>
          <w:tcPr>
            <w:tcW w:w="1375" w:type="dxa"/>
          </w:tcPr>
          <w:p w:rsidR="005031E1" w:rsidRDefault="005031E1" w:rsidP="005031E1">
            <w:pPr>
              <w:tabs>
                <w:tab w:val="left" w:pos="360"/>
              </w:tabs>
              <w:jc w:val="center"/>
              <w:rPr>
                <w:rFonts w:ascii="Times New Roman" w:hAnsi="Times New Roman"/>
                <w:lang w:val="en-US"/>
              </w:rPr>
            </w:pPr>
            <w:r>
              <w:rPr>
                <w:rFonts w:ascii="Times New Roman" w:hAnsi="Times New Roman"/>
                <w:lang w:val="en-US"/>
              </w:rPr>
              <w:t>15</w:t>
            </w:r>
          </w:p>
        </w:tc>
        <w:tc>
          <w:tcPr>
            <w:tcW w:w="1370" w:type="dxa"/>
          </w:tcPr>
          <w:p w:rsidR="005031E1" w:rsidRDefault="005031E1" w:rsidP="005031E1">
            <w:pPr>
              <w:tabs>
                <w:tab w:val="left" w:pos="360"/>
              </w:tabs>
              <w:jc w:val="center"/>
              <w:rPr>
                <w:rFonts w:ascii="Times New Roman" w:hAnsi="Times New Roman"/>
                <w:lang w:val="en-US"/>
              </w:rPr>
            </w:pPr>
            <w:r>
              <w:rPr>
                <w:rFonts w:ascii="Times New Roman" w:hAnsi="Times New Roman"/>
                <w:lang w:val="en-US"/>
              </w:rPr>
              <w:t>15 %</w:t>
            </w:r>
          </w:p>
        </w:tc>
      </w:tr>
      <w:tr w:rsidR="005031E1" w:rsidTr="00765FC5">
        <w:tc>
          <w:tcPr>
            <w:tcW w:w="1331" w:type="dxa"/>
          </w:tcPr>
          <w:p w:rsidR="005031E1" w:rsidRPr="005031E1" w:rsidRDefault="005031E1" w:rsidP="005031E1">
            <w:pPr>
              <w:tabs>
                <w:tab w:val="left" w:pos="360"/>
              </w:tabs>
              <w:jc w:val="both"/>
              <w:rPr>
                <w:rFonts w:ascii="Times New Roman" w:hAnsi="Times New Roman"/>
                <w:b/>
                <w:lang w:val="en-US"/>
              </w:rPr>
            </w:pPr>
            <w:r w:rsidRPr="005031E1">
              <w:rPr>
                <w:rFonts w:ascii="Times New Roman" w:hAnsi="Times New Roman"/>
                <w:b/>
                <w:lang w:val="en-US"/>
              </w:rPr>
              <w:t>Total</w:t>
            </w:r>
          </w:p>
        </w:tc>
        <w:tc>
          <w:tcPr>
            <w:tcW w:w="1375" w:type="dxa"/>
          </w:tcPr>
          <w:p w:rsidR="005031E1" w:rsidRPr="005031E1" w:rsidRDefault="005031E1" w:rsidP="005031E1">
            <w:pPr>
              <w:tabs>
                <w:tab w:val="left" w:pos="360"/>
              </w:tabs>
              <w:jc w:val="center"/>
              <w:rPr>
                <w:rFonts w:ascii="Times New Roman" w:hAnsi="Times New Roman"/>
                <w:b/>
                <w:lang w:val="en-US"/>
              </w:rPr>
            </w:pPr>
            <w:r w:rsidRPr="005031E1">
              <w:rPr>
                <w:rFonts w:ascii="Times New Roman" w:hAnsi="Times New Roman"/>
                <w:b/>
                <w:lang w:val="en-US"/>
              </w:rPr>
              <w:t>100</w:t>
            </w:r>
          </w:p>
        </w:tc>
        <w:tc>
          <w:tcPr>
            <w:tcW w:w="1370" w:type="dxa"/>
          </w:tcPr>
          <w:p w:rsidR="005031E1" w:rsidRPr="005031E1" w:rsidRDefault="005031E1" w:rsidP="005031E1">
            <w:pPr>
              <w:tabs>
                <w:tab w:val="left" w:pos="360"/>
              </w:tabs>
              <w:jc w:val="center"/>
              <w:rPr>
                <w:rFonts w:ascii="Times New Roman" w:hAnsi="Times New Roman"/>
                <w:b/>
                <w:lang w:val="en-US"/>
              </w:rPr>
            </w:pPr>
            <w:r w:rsidRPr="005031E1">
              <w:rPr>
                <w:rFonts w:ascii="Times New Roman" w:hAnsi="Times New Roman"/>
                <w:b/>
                <w:lang w:val="en-US"/>
              </w:rPr>
              <w:t>100 %</w:t>
            </w:r>
          </w:p>
        </w:tc>
      </w:tr>
    </w:tbl>
    <w:p w:rsidR="005031E1" w:rsidRDefault="005031E1" w:rsidP="005031E1">
      <w:pPr>
        <w:tabs>
          <w:tab w:val="left" w:pos="567"/>
        </w:tabs>
        <w:ind w:left="567" w:hanging="567"/>
        <w:jc w:val="both"/>
        <w:rPr>
          <w:rFonts w:ascii="Times New Roman" w:hAnsi="Times New Roman"/>
          <w:lang w:val="en-US"/>
        </w:rPr>
      </w:pPr>
      <w:r w:rsidRPr="00E66DA8">
        <w:rPr>
          <w:rFonts w:ascii="Times New Roman" w:hAnsi="Times New Roman"/>
        </w:rPr>
        <w:t>Sumber: Data Primer Penelitian (Maret, 2017)</w:t>
      </w:r>
    </w:p>
    <w:p w:rsidR="005031E1" w:rsidRPr="00765FC5" w:rsidRDefault="005031E1" w:rsidP="005031E1">
      <w:pPr>
        <w:tabs>
          <w:tab w:val="left" w:pos="0"/>
        </w:tabs>
        <w:jc w:val="both"/>
        <w:rPr>
          <w:rFonts w:ascii="Times New Roman" w:hAnsi="Times New Roman"/>
          <w:lang w:val="en-US"/>
        </w:rPr>
      </w:pPr>
      <w:r w:rsidRPr="00F253EA">
        <w:rPr>
          <w:rFonts w:ascii="Times New Roman" w:hAnsi="Times New Roman"/>
          <w:sz w:val="24"/>
          <w:szCs w:val="24"/>
        </w:rPr>
        <w:tab/>
      </w:r>
      <w:r w:rsidRPr="00E66DA8">
        <w:rPr>
          <w:rFonts w:ascii="Times New Roman" w:hAnsi="Times New Roman"/>
        </w:rPr>
        <w:t xml:space="preserve">Dari data diatas menunjukkan bahwa responden yang memiliki kemampuan dalam menggunakan sistem akademik yaitu Rendah sebanyak 10 responden (10%), Sedang sebanyak 75 responden (75%) dan Tinggi sebanyak 15 responden (15%). Hal ini menunjukkan </w:t>
      </w:r>
      <w:r w:rsidRPr="00E66DA8">
        <w:rPr>
          <w:rFonts w:ascii="Times New Roman" w:hAnsi="Times New Roman"/>
        </w:rPr>
        <w:lastRenderedPageBreak/>
        <w:t>bahwa pengunaan sistem akademik sampel yang diperoleh dalam penelitian ini sebagian besar  mempunyai kemampuan Tinggi yaitu 75%.</w:t>
      </w:r>
    </w:p>
    <w:p w:rsidR="005031E1" w:rsidRPr="00974A31" w:rsidRDefault="00765FC5" w:rsidP="00765FC5">
      <w:pPr>
        <w:pStyle w:val="ListParagraph"/>
        <w:tabs>
          <w:tab w:val="left" w:pos="0"/>
        </w:tabs>
        <w:ind w:left="0"/>
        <w:rPr>
          <w:b/>
        </w:rPr>
      </w:pPr>
      <w:r>
        <w:rPr>
          <w:b/>
        </w:rPr>
        <w:t>a</w:t>
      </w:r>
      <w:r w:rsidR="005031E1" w:rsidRPr="00974A31">
        <w:rPr>
          <w:b/>
        </w:rPr>
        <w:t xml:space="preserve">. Perancangan Outer Model </w:t>
      </w:r>
    </w:p>
    <w:p w:rsidR="005031E1" w:rsidRDefault="005031E1" w:rsidP="00765FC5">
      <w:pPr>
        <w:pStyle w:val="ListParagraph"/>
        <w:tabs>
          <w:tab w:val="left" w:pos="0"/>
        </w:tabs>
        <w:ind w:left="0"/>
        <w:jc w:val="both"/>
      </w:pPr>
      <w:r w:rsidRPr="00974A31">
        <w:rPr>
          <w:b/>
        </w:rPr>
        <w:tab/>
      </w:r>
      <w:r w:rsidRPr="00974A31">
        <w:t>Indikoator dari masing-masing konstruk yanitu konstruk RE, RS, AS, EM, TA, US, dan PE pada outer model bersifat refleksif. Sehingga arah panah pada model pengukuran dari arah konstruk menuju indikator. Perancangan outer model dengan menggunakan software smartPLS dapat dilihat pada gambar berikut :</w:t>
      </w:r>
    </w:p>
    <w:p w:rsidR="00D13EDF" w:rsidRPr="00974A31" w:rsidRDefault="00D13EDF" w:rsidP="00765FC5">
      <w:pPr>
        <w:pStyle w:val="ListParagraph"/>
        <w:tabs>
          <w:tab w:val="left" w:pos="0"/>
        </w:tabs>
        <w:ind w:left="0"/>
        <w:jc w:val="both"/>
      </w:pPr>
    </w:p>
    <w:p w:rsidR="005031E1" w:rsidRPr="005031E1" w:rsidRDefault="00765FC5" w:rsidP="005031E1">
      <w:pPr>
        <w:tabs>
          <w:tab w:val="left" w:pos="567"/>
        </w:tabs>
        <w:ind w:left="567" w:hanging="567"/>
        <w:jc w:val="both"/>
        <w:rPr>
          <w:rFonts w:ascii="Times New Roman" w:hAnsi="Times New Roman"/>
          <w:lang w:val="en-US"/>
        </w:rPr>
      </w:pPr>
      <w:r>
        <w:rPr>
          <w:noProof/>
          <w:lang w:val="en-US"/>
        </w:rPr>
        <w:drawing>
          <wp:inline distT="0" distB="0" distL="0" distR="0">
            <wp:extent cx="2519680" cy="1328905"/>
            <wp:effectExtent l="19050" t="19050" r="13970" b="2364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519680" cy="1328905"/>
                    </a:xfrm>
                    <a:prstGeom prst="rect">
                      <a:avLst/>
                    </a:prstGeom>
                    <a:noFill/>
                    <a:ln w="22225" cmpd="sng">
                      <a:solidFill>
                        <a:srgbClr val="000000"/>
                      </a:solidFill>
                      <a:miter lim="800000"/>
                      <a:headEnd/>
                      <a:tailEnd/>
                    </a:ln>
                    <a:effectLst/>
                  </pic:spPr>
                </pic:pic>
              </a:graphicData>
            </a:graphic>
          </wp:inline>
        </w:drawing>
      </w:r>
    </w:p>
    <w:p w:rsidR="00765FC5" w:rsidRDefault="00765FC5" w:rsidP="00765FC5">
      <w:pPr>
        <w:spacing w:line="360" w:lineRule="auto"/>
        <w:jc w:val="center"/>
        <w:rPr>
          <w:rFonts w:ascii="Times New Roman" w:eastAsia="Tahoma" w:hAnsi="Times New Roman"/>
          <w:i/>
          <w:sz w:val="24"/>
          <w:szCs w:val="24"/>
          <w:lang w:val="en-US"/>
        </w:rPr>
      </w:pPr>
      <w:r w:rsidRPr="00D42F10">
        <w:rPr>
          <w:rFonts w:ascii="Times New Roman" w:eastAsia="Tahoma" w:hAnsi="Times New Roman"/>
          <w:b/>
        </w:rPr>
        <w:t xml:space="preserve">Gambar </w:t>
      </w:r>
      <w:r w:rsidR="003A2ED4">
        <w:rPr>
          <w:rFonts w:ascii="Times New Roman" w:eastAsia="Tahoma" w:hAnsi="Times New Roman"/>
          <w:b/>
          <w:lang w:val="en-US"/>
        </w:rPr>
        <w:t>2.</w:t>
      </w:r>
      <w:r w:rsidRPr="008603BE">
        <w:rPr>
          <w:rFonts w:ascii="Times New Roman" w:eastAsia="Tahoma" w:hAnsi="Times New Roman"/>
        </w:rPr>
        <w:t xml:space="preserve"> </w:t>
      </w:r>
      <w:r>
        <w:rPr>
          <w:rFonts w:ascii="Times New Roman" w:eastAsia="Tahoma" w:hAnsi="Times New Roman"/>
          <w:sz w:val="24"/>
          <w:szCs w:val="24"/>
        </w:rPr>
        <w:t xml:space="preserve">Model dari PLS </w:t>
      </w:r>
      <w:r w:rsidRPr="000212F4">
        <w:rPr>
          <w:rFonts w:ascii="Times New Roman" w:eastAsia="Tahoma" w:hAnsi="Times New Roman"/>
          <w:i/>
          <w:sz w:val="24"/>
          <w:szCs w:val="24"/>
        </w:rPr>
        <w:t>Algoritm.</w:t>
      </w:r>
    </w:p>
    <w:p w:rsidR="00765FC5" w:rsidRDefault="00765FC5" w:rsidP="00765FC5">
      <w:pPr>
        <w:pStyle w:val="Heading3"/>
        <w:numPr>
          <w:ilvl w:val="0"/>
          <w:numId w:val="5"/>
        </w:numPr>
        <w:ind w:left="270" w:hanging="270"/>
        <w:jc w:val="both"/>
        <w:rPr>
          <w:rFonts w:ascii="Times New Roman" w:hAnsi="Times New Roman"/>
          <w:sz w:val="22"/>
          <w:szCs w:val="22"/>
        </w:rPr>
      </w:pPr>
      <w:r w:rsidRPr="00974A31">
        <w:rPr>
          <w:rFonts w:ascii="Times New Roman" w:hAnsi="Times New Roman"/>
          <w:sz w:val="22"/>
          <w:szCs w:val="22"/>
        </w:rPr>
        <w:t>Measurement Model validity</w:t>
      </w:r>
    </w:p>
    <w:p w:rsidR="00765FC5" w:rsidRPr="00765FC5" w:rsidRDefault="00765FC5" w:rsidP="00765FC5">
      <w:pPr>
        <w:pStyle w:val="Heading3"/>
        <w:ind w:left="786" w:hanging="516"/>
        <w:jc w:val="both"/>
        <w:rPr>
          <w:rFonts w:ascii="Times New Roman" w:hAnsi="Times New Roman"/>
          <w:sz w:val="22"/>
          <w:szCs w:val="22"/>
        </w:rPr>
      </w:pPr>
      <w:r w:rsidRPr="00974A31">
        <w:rPr>
          <w:rFonts w:ascii="Times New Roman" w:hAnsi="Times New Roman"/>
          <w:sz w:val="22"/>
          <w:szCs w:val="22"/>
        </w:rPr>
        <w:t xml:space="preserve">Indikator Reability </w:t>
      </w:r>
    </w:p>
    <w:p w:rsidR="00765FC5" w:rsidRDefault="00765FC5" w:rsidP="00765FC5">
      <w:pPr>
        <w:tabs>
          <w:tab w:val="left" w:pos="270"/>
        </w:tabs>
        <w:autoSpaceDE w:val="0"/>
        <w:autoSpaceDN w:val="0"/>
        <w:adjustRightInd w:val="0"/>
        <w:jc w:val="both"/>
        <w:rPr>
          <w:rFonts w:ascii="Times New Roman" w:hAnsi="Times New Roman"/>
          <w:lang w:val="en-US"/>
        </w:rPr>
      </w:pPr>
      <w:r>
        <w:rPr>
          <w:rFonts w:ascii="Times New Roman" w:hAnsi="Times New Roman"/>
        </w:rPr>
        <w:tab/>
      </w:r>
      <w:r w:rsidRPr="00974A31">
        <w:rPr>
          <w:rFonts w:ascii="Times New Roman" w:hAnsi="Times New Roman"/>
        </w:rPr>
        <w:t xml:space="preserve">Metode pendugaan parameter (estimasi) di dalam penelitian ini menggunakan PLS Algorithm pada </w:t>
      </w:r>
      <w:r w:rsidRPr="00974A31">
        <w:rPr>
          <w:rFonts w:ascii="Times New Roman" w:hAnsi="Times New Roman"/>
          <w:i/>
        </w:rPr>
        <w:t xml:space="preserve">software </w:t>
      </w:r>
      <w:r w:rsidRPr="00974A31">
        <w:rPr>
          <w:rFonts w:ascii="Times New Roman" w:hAnsi="Times New Roman"/>
        </w:rPr>
        <w:t>smartPLS3.</w:t>
      </w:r>
      <w:r>
        <w:rPr>
          <w:rFonts w:ascii="Times New Roman" w:hAnsi="Times New Roman"/>
          <w:lang w:val="en-US"/>
        </w:rPr>
        <w:t xml:space="preserve"> </w:t>
      </w:r>
      <w:r w:rsidRPr="00974A31">
        <w:rPr>
          <w:rFonts w:ascii="Times New Roman" w:hAnsi="Times New Roman"/>
        </w:rPr>
        <w:t xml:space="preserve">Ketentuan untuk menguji unidimensionalitas dari masing-masing konstruk dengan melihat </w:t>
      </w:r>
      <w:r w:rsidRPr="00974A31">
        <w:rPr>
          <w:rFonts w:ascii="Times New Roman" w:hAnsi="Times New Roman"/>
          <w:i/>
        </w:rPr>
        <w:t>Composite Reability</w:t>
      </w:r>
      <w:r w:rsidRPr="00974A31">
        <w:rPr>
          <w:rFonts w:ascii="Times New Roman" w:hAnsi="Times New Roman"/>
        </w:rPr>
        <w:t>dari masing-masing indikator konstruk. Kriteria ukuran refleksif individual dikatakan tinggi jika berkorelasi lebih besar dari 0,70 dengan konstruk yang diukur. Tetapi, loading factor 0,50 sampai 0,60 masih dapat dipertahankan untuk model yang masih dalam tahap pengembangan (Chin, 1998).</w:t>
      </w:r>
    </w:p>
    <w:p w:rsidR="00D13EDF" w:rsidRPr="00D13EDF" w:rsidRDefault="00D13EDF" w:rsidP="00765FC5">
      <w:pPr>
        <w:tabs>
          <w:tab w:val="left" w:pos="270"/>
        </w:tabs>
        <w:autoSpaceDE w:val="0"/>
        <w:autoSpaceDN w:val="0"/>
        <w:adjustRightInd w:val="0"/>
        <w:jc w:val="both"/>
        <w:rPr>
          <w:rFonts w:ascii="Times New Roman" w:hAnsi="Times New Roman"/>
          <w:lang w:val="en-US"/>
        </w:rPr>
      </w:pPr>
    </w:p>
    <w:p w:rsidR="00765FC5" w:rsidRPr="00974A31" w:rsidRDefault="00765FC5" w:rsidP="00765FC5">
      <w:pPr>
        <w:tabs>
          <w:tab w:val="left" w:pos="0"/>
        </w:tabs>
        <w:autoSpaceDE w:val="0"/>
        <w:autoSpaceDN w:val="0"/>
        <w:adjustRightInd w:val="0"/>
        <w:ind w:left="567" w:hanging="567"/>
        <w:rPr>
          <w:rFonts w:ascii="Times New Roman" w:hAnsi="Times New Roman"/>
          <w:b/>
        </w:rPr>
      </w:pPr>
      <w:r w:rsidRPr="00974A31">
        <w:rPr>
          <w:rFonts w:ascii="Times New Roman" w:hAnsi="Times New Roman"/>
          <w:b/>
        </w:rPr>
        <w:t xml:space="preserve">Tabel </w:t>
      </w:r>
      <w:r w:rsidR="003A2ED4">
        <w:rPr>
          <w:rFonts w:ascii="Times New Roman" w:hAnsi="Times New Roman"/>
          <w:b/>
          <w:lang w:val="en-US"/>
        </w:rPr>
        <w:t>7.</w:t>
      </w:r>
      <w:r w:rsidRPr="00974A31">
        <w:rPr>
          <w:rFonts w:ascii="Times New Roman" w:hAnsi="Times New Roman"/>
          <w:b/>
          <w:i/>
        </w:rPr>
        <w:t xml:space="preserve"> Composite Reability</w:t>
      </w:r>
    </w:p>
    <w:tbl>
      <w:tblPr>
        <w:tblW w:w="4819" w:type="dxa"/>
        <w:tblInd w:w="108" w:type="dxa"/>
        <w:tblLook w:val="04A0"/>
      </w:tblPr>
      <w:tblGrid>
        <w:gridCol w:w="900"/>
        <w:gridCol w:w="1278"/>
        <w:gridCol w:w="47"/>
        <w:gridCol w:w="1231"/>
        <w:gridCol w:w="88"/>
        <w:gridCol w:w="1275"/>
      </w:tblGrid>
      <w:tr w:rsidR="00765FC5" w:rsidRPr="00974A31" w:rsidTr="001C2B75">
        <w:trPr>
          <w:trHeight w:val="300"/>
        </w:trPr>
        <w:tc>
          <w:tcPr>
            <w:tcW w:w="900" w:type="dxa"/>
            <w:tcBorders>
              <w:top w:val="single" w:sz="4" w:space="0" w:color="auto"/>
              <w:bottom w:val="single" w:sz="4" w:space="0" w:color="auto"/>
            </w:tcBorders>
            <w:shd w:val="clear" w:color="auto" w:fill="auto"/>
            <w:noWrap/>
            <w:vAlign w:val="center"/>
            <w:hideMark/>
          </w:tcPr>
          <w:p w:rsidR="00765FC5" w:rsidRPr="00974A31" w:rsidRDefault="00765FC5" w:rsidP="00765FC5">
            <w:pPr>
              <w:rPr>
                <w:rFonts w:ascii="Times New Roman" w:hAnsi="Times New Roman"/>
                <w:color w:val="000000"/>
                <w:lang w:eastAsia="id-ID"/>
              </w:rPr>
            </w:pPr>
            <w:r w:rsidRPr="00974A31">
              <w:rPr>
                <w:rFonts w:ascii="Times New Roman" w:hAnsi="Times New Roman"/>
                <w:color w:val="000000"/>
                <w:lang w:eastAsia="id-ID"/>
              </w:rPr>
              <w:t> </w:t>
            </w:r>
          </w:p>
        </w:tc>
        <w:tc>
          <w:tcPr>
            <w:tcW w:w="1325" w:type="dxa"/>
            <w:gridSpan w:val="2"/>
            <w:tcBorders>
              <w:top w:val="single" w:sz="4" w:space="0" w:color="auto"/>
              <w:bottom w:val="single" w:sz="4" w:space="0" w:color="auto"/>
            </w:tcBorders>
            <w:shd w:val="clear" w:color="000000" w:fill="C0C0C0"/>
            <w:noWrap/>
            <w:vAlign w:val="center"/>
            <w:hideMark/>
          </w:tcPr>
          <w:p w:rsidR="00765FC5" w:rsidRPr="00974A31" w:rsidRDefault="00765FC5" w:rsidP="00765FC5">
            <w:pPr>
              <w:ind w:hanging="77"/>
              <w:jc w:val="center"/>
              <w:rPr>
                <w:rFonts w:ascii="Times New Roman" w:hAnsi="Times New Roman"/>
                <w:b/>
                <w:bCs/>
                <w:color w:val="000000"/>
                <w:lang w:eastAsia="id-ID"/>
              </w:rPr>
            </w:pPr>
            <w:r w:rsidRPr="00974A31">
              <w:rPr>
                <w:rFonts w:ascii="Times New Roman" w:hAnsi="Times New Roman"/>
                <w:b/>
                <w:bCs/>
                <w:color w:val="000000"/>
                <w:lang w:eastAsia="id-ID"/>
              </w:rPr>
              <w:t>Cronbach's Alpha</w:t>
            </w:r>
          </w:p>
        </w:tc>
        <w:tc>
          <w:tcPr>
            <w:tcW w:w="1319" w:type="dxa"/>
            <w:gridSpan w:val="2"/>
            <w:tcBorders>
              <w:top w:val="single" w:sz="4" w:space="0" w:color="auto"/>
              <w:bottom w:val="single" w:sz="4" w:space="0" w:color="auto"/>
            </w:tcBorders>
            <w:shd w:val="clear" w:color="000000" w:fill="C0C0C0"/>
            <w:noWrap/>
            <w:vAlign w:val="center"/>
            <w:hideMark/>
          </w:tcPr>
          <w:p w:rsidR="00765FC5" w:rsidRPr="00974A31" w:rsidRDefault="00765FC5" w:rsidP="00765FC5">
            <w:pPr>
              <w:ind w:left="38" w:hanging="38"/>
              <w:jc w:val="center"/>
              <w:rPr>
                <w:rFonts w:ascii="Times New Roman" w:hAnsi="Times New Roman"/>
                <w:b/>
                <w:bCs/>
                <w:color w:val="000000"/>
                <w:lang w:eastAsia="id-ID"/>
              </w:rPr>
            </w:pPr>
            <w:r w:rsidRPr="00974A31">
              <w:rPr>
                <w:rFonts w:ascii="Times New Roman" w:hAnsi="Times New Roman"/>
                <w:b/>
                <w:bCs/>
                <w:color w:val="000000"/>
                <w:lang w:eastAsia="id-ID"/>
              </w:rPr>
              <w:t>Composite Reliability</w:t>
            </w:r>
          </w:p>
        </w:tc>
        <w:tc>
          <w:tcPr>
            <w:tcW w:w="1275" w:type="dxa"/>
            <w:tcBorders>
              <w:top w:val="single" w:sz="4" w:space="0" w:color="auto"/>
              <w:bottom w:val="single" w:sz="4" w:space="0" w:color="auto"/>
            </w:tcBorders>
            <w:shd w:val="clear" w:color="000000" w:fill="C0C0C0"/>
            <w:noWrap/>
            <w:vAlign w:val="center"/>
            <w:hideMark/>
          </w:tcPr>
          <w:p w:rsidR="00765FC5" w:rsidRPr="00974A31" w:rsidRDefault="00765FC5" w:rsidP="00765FC5">
            <w:pPr>
              <w:ind w:left="36" w:hanging="90"/>
              <w:jc w:val="center"/>
              <w:rPr>
                <w:rFonts w:ascii="Times New Roman" w:hAnsi="Times New Roman"/>
                <w:b/>
                <w:bCs/>
                <w:color w:val="000000"/>
                <w:lang w:eastAsia="id-ID"/>
              </w:rPr>
            </w:pPr>
            <w:r w:rsidRPr="00974A31">
              <w:rPr>
                <w:rFonts w:ascii="Times New Roman" w:hAnsi="Times New Roman"/>
                <w:b/>
                <w:bCs/>
                <w:color w:val="000000"/>
                <w:lang w:eastAsia="id-ID"/>
              </w:rPr>
              <w:t>Keterangan</w:t>
            </w:r>
          </w:p>
        </w:tc>
      </w:tr>
      <w:tr w:rsidR="00765FC5" w:rsidRPr="00974A31" w:rsidTr="001C2B75">
        <w:trPr>
          <w:trHeight w:val="300"/>
        </w:trPr>
        <w:tc>
          <w:tcPr>
            <w:tcW w:w="900" w:type="dxa"/>
            <w:tcBorders>
              <w:top w:val="single" w:sz="4" w:space="0" w:color="auto"/>
              <w:bottom w:val="single" w:sz="4" w:space="0" w:color="auto"/>
            </w:tcBorders>
            <w:shd w:val="clear" w:color="000000" w:fill="C0C0C0"/>
            <w:noWrap/>
            <w:vAlign w:val="center"/>
            <w:hideMark/>
          </w:tcPr>
          <w:p w:rsidR="00765FC5" w:rsidRPr="00974A31" w:rsidRDefault="00765FC5" w:rsidP="00765FC5">
            <w:pPr>
              <w:ind w:left="342" w:hanging="180"/>
              <w:jc w:val="center"/>
              <w:rPr>
                <w:rFonts w:ascii="Times New Roman" w:hAnsi="Times New Roman"/>
                <w:b/>
                <w:bCs/>
                <w:color w:val="000000"/>
                <w:lang w:eastAsia="id-ID"/>
              </w:rPr>
            </w:pPr>
            <w:r w:rsidRPr="00974A31">
              <w:rPr>
                <w:rFonts w:ascii="Times New Roman" w:hAnsi="Times New Roman"/>
                <w:b/>
                <w:bCs/>
                <w:color w:val="000000"/>
                <w:lang w:eastAsia="id-ID"/>
              </w:rPr>
              <w:t>RE</w:t>
            </w:r>
          </w:p>
        </w:tc>
        <w:tc>
          <w:tcPr>
            <w:tcW w:w="1278" w:type="dxa"/>
            <w:tcBorders>
              <w:top w:val="single" w:sz="4" w:space="0" w:color="auto"/>
              <w:bottom w:val="single" w:sz="4" w:space="0" w:color="auto"/>
            </w:tcBorders>
            <w:shd w:val="clear" w:color="auto" w:fill="auto"/>
            <w:noWrap/>
            <w:vAlign w:val="center"/>
            <w:hideMark/>
          </w:tcPr>
          <w:p w:rsidR="00765FC5" w:rsidRPr="00974A31" w:rsidRDefault="00765FC5" w:rsidP="00765FC5">
            <w:pPr>
              <w:ind w:left="-108" w:firstLine="90"/>
              <w:jc w:val="center"/>
              <w:rPr>
                <w:rFonts w:ascii="Times New Roman" w:hAnsi="Times New Roman"/>
                <w:b/>
                <w:bCs/>
                <w:color w:val="008000"/>
                <w:lang w:eastAsia="id-ID"/>
              </w:rPr>
            </w:pPr>
            <w:r w:rsidRPr="00974A31">
              <w:rPr>
                <w:rFonts w:ascii="Times New Roman" w:hAnsi="Times New Roman"/>
                <w:b/>
                <w:bCs/>
                <w:color w:val="008000"/>
                <w:lang w:eastAsia="id-ID"/>
              </w:rPr>
              <w:t>0,762</w:t>
            </w:r>
          </w:p>
        </w:tc>
        <w:tc>
          <w:tcPr>
            <w:tcW w:w="1278"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firstLine="36"/>
              <w:jc w:val="center"/>
              <w:rPr>
                <w:rFonts w:ascii="Times New Roman" w:hAnsi="Times New Roman"/>
                <w:b/>
                <w:bCs/>
                <w:color w:val="008000"/>
                <w:lang w:eastAsia="id-ID"/>
              </w:rPr>
            </w:pPr>
            <w:r w:rsidRPr="00974A31">
              <w:rPr>
                <w:rFonts w:ascii="Times New Roman" w:hAnsi="Times New Roman"/>
                <w:b/>
                <w:bCs/>
                <w:color w:val="008000"/>
                <w:lang w:eastAsia="id-ID"/>
              </w:rPr>
              <w:t>0,880</w:t>
            </w:r>
          </w:p>
        </w:tc>
        <w:tc>
          <w:tcPr>
            <w:tcW w:w="1363"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hanging="90"/>
              <w:jc w:val="center"/>
              <w:rPr>
                <w:rFonts w:ascii="Times New Roman" w:hAnsi="Times New Roman"/>
                <w:b/>
                <w:bCs/>
                <w:color w:val="008000"/>
                <w:lang w:eastAsia="id-ID"/>
              </w:rPr>
            </w:pPr>
            <w:r w:rsidRPr="00974A31">
              <w:rPr>
                <w:rFonts w:ascii="Times New Roman" w:hAnsi="Times New Roman"/>
                <w:b/>
                <w:bCs/>
                <w:color w:val="008000"/>
                <w:lang w:eastAsia="id-ID"/>
              </w:rPr>
              <w:t>Reliabel</w:t>
            </w:r>
          </w:p>
        </w:tc>
      </w:tr>
      <w:tr w:rsidR="00765FC5" w:rsidRPr="00974A31" w:rsidTr="001C2B75">
        <w:trPr>
          <w:trHeight w:val="300"/>
        </w:trPr>
        <w:tc>
          <w:tcPr>
            <w:tcW w:w="900" w:type="dxa"/>
            <w:tcBorders>
              <w:top w:val="single" w:sz="4" w:space="0" w:color="auto"/>
              <w:bottom w:val="single" w:sz="4" w:space="0" w:color="auto"/>
            </w:tcBorders>
            <w:shd w:val="clear" w:color="000000" w:fill="C0C0C0"/>
            <w:noWrap/>
            <w:vAlign w:val="center"/>
            <w:hideMark/>
          </w:tcPr>
          <w:p w:rsidR="00765FC5" w:rsidRPr="00974A31" w:rsidRDefault="00765FC5" w:rsidP="00765FC5">
            <w:pPr>
              <w:ind w:left="342" w:hanging="180"/>
              <w:jc w:val="center"/>
              <w:rPr>
                <w:rFonts w:ascii="Times New Roman" w:hAnsi="Times New Roman"/>
                <w:b/>
                <w:bCs/>
                <w:color w:val="000000"/>
                <w:lang w:eastAsia="id-ID"/>
              </w:rPr>
            </w:pPr>
            <w:r w:rsidRPr="00974A31">
              <w:rPr>
                <w:rFonts w:ascii="Times New Roman" w:hAnsi="Times New Roman"/>
                <w:b/>
                <w:bCs/>
                <w:color w:val="000000"/>
                <w:lang w:eastAsia="id-ID"/>
              </w:rPr>
              <w:t>RS</w:t>
            </w:r>
          </w:p>
        </w:tc>
        <w:tc>
          <w:tcPr>
            <w:tcW w:w="1278" w:type="dxa"/>
            <w:tcBorders>
              <w:top w:val="single" w:sz="4" w:space="0" w:color="auto"/>
              <w:bottom w:val="single" w:sz="4" w:space="0" w:color="auto"/>
            </w:tcBorders>
            <w:shd w:val="clear" w:color="000000" w:fill="CCFFCC"/>
            <w:noWrap/>
            <w:vAlign w:val="center"/>
            <w:hideMark/>
          </w:tcPr>
          <w:p w:rsidR="00765FC5" w:rsidRPr="00974A31" w:rsidRDefault="00765FC5" w:rsidP="00765FC5">
            <w:pPr>
              <w:ind w:left="-108" w:firstLine="90"/>
              <w:jc w:val="center"/>
              <w:rPr>
                <w:rFonts w:ascii="Times New Roman" w:hAnsi="Times New Roman"/>
                <w:b/>
                <w:bCs/>
                <w:color w:val="008000"/>
                <w:lang w:eastAsia="id-ID"/>
              </w:rPr>
            </w:pPr>
            <w:r w:rsidRPr="00974A31">
              <w:rPr>
                <w:rFonts w:ascii="Times New Roman" w:hAnsi="Times New Roman"/>
                <w:b/>
                <w:bCs/>
                <w:color w:val="008000"/>
                <w:lang w:eastAsia="id-ID"/>
              </w:rPr>
              <w:t>0,783</w:t>
            </w:r>
          </w:p>
        </w:tc>
        <w:tc>
          <w:tcPr>
            <w:tcW w:w="1278" w:type="dxa"/>
            <w:gridSpan w:val="2"/>
            <w:tcBorders>
              <w:top w:val="single" w:sz="4" w:space="0" w:color="auto"/>
              <w:bottom w:val="single" w:sz="4" w:space="0" w:color="auto"/>
            </w:tcBorders>
            <w:shd w:val="clear" w:color="000000" w:fill="CCFFCC"/>
            <w:noWrap/>
            <w:vAlign w:val="center"/>
            <w:hideMark/>
          </w:tcPr>
          <w:p w:rsidR="00765FC5" w:rsidRPr="00974A31" w:rsidRDefault="00765FC5" w:rsidP="00765FC5">
            <w:pPr>
              <w:ind w:left="-36" w:firstLine="36"/>
              <w:jc w:val="center"/>
              <w:rPr>
                <w:rFonts w:ascii="Times New Roman" w:hAnsi="Times New Roman"/>
                <w:b/>
                <w:bCs/>
                <w:color w:val="008000"/>
                <w:lang w:eastAsia="id-ID"/>
              </w:rPr>
            </w:pPr>
            <w:r w:rsidRPr="00974A31">
              <w:rPr>
                <w:rFonts w:ascii="Times New Roman" w:hAnsi="Times New Roman"/>
                <w:b/>
                <w:bCs/>
                <w:color w:val="008000"/>
                <w:lang w:eastAsia="id-ID"/>
              </w:rPr>
              <w:t>0,874</w:t>
            </w:r>
          </w:p>
        </w:tc>
        <w:tc>
          <w:tcPr>
            <w:tcW w:w="1363"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hanging="90"/>
              <w:jc w:val="center"/>
              <w:rPr>
                <w:rFonts w:ascii="Times New Roman" w:hAnsi="Times New Roman"/>
                <w:b/>
                <w:bCs/>
                <w:color w:val="008000"/>
                <w:lang w:eastAsia="id-ID"/>
              </w:rPr>
            </w:pPr>
            <w:r w:rsidRPr="00974A31">
              <w:rPr>
                <w:rFonts w:ascii="Times New Roman" w:hAnsi="Times New Roman"/>
                <w:b/>
                <w:bCs/>
                <w:color w:val="008000"/>
                <w:lang w:eastAsia="id-ID"/>
              </w:rPr>
              <w:t>Reliabel</w:t>
            </w:r>
          </w:p>
        </w:tc>
      </w:tr>
      <w:tr w:rsidR="00765FC5" w:rsidRPr="00974A31" w:rsidTr="001C2B75">
        <w:trPr>
          <w:trHeight w:val="300"/>
        </w:trPr>
        <w:tc>
          <w:tcPr>
            <w:tcW w:w="900" w:type="dxa"/>
            <w:tcBorders>
              <w:top w:val="single" w:sz="4" w:space="0" w:color="auto"/>
              <w:bottom w:val="single" w:sz="4" w:space="0" w:color="auto"/>
            </w:tcBorders>
            <w:shd w:val="clear" w:color="000000" w:fill="C0C0C0"/>
            <w:noWrap/>
            <w:vAlign w:val="center"/>
            <w:hideMark/>
          </w:tcPr>
          <w:p w:rsidR="00765FC5" w:rsidRPr="00974A31" w:rsidRDefault="00765FC5" w:rsidP="00765FC5">
            <w:pPr>
              <w:ind w:left="342" w:hanging="180"/>
              <w:jc w:val="center"/>
              <w:rPr>
                <w:rFonts w:ascii="Times New Roman" w:hAnsi="Times New Roman"/>
                <w:b/>
                <w:bCs/>
                <w:color w:val="000000"/>
                <w:lang w:eastAsia="id-ID"/>
              </w:rPr>
            </w:pPr>
            <w:r w:rsidRPr="00974A31">
              <w:rPr>
                <w:rFonts w:ascii="Times New Roman" w:hAnsi="Times New Roman"/>
                <w:b/>
                <w:bCs/>
                <w:color w:val="000000"/>
                <w:lang w:eastAsia="id-ID"/>
              </w:rPr>
              <w:t>AS</w:t>
            </w:r>
          </w:p>
        </w:tc>
        <w:tc>
          <w:tcPr>
            <w:tcW w:w="1278" w:type="dxa"/>
            <w:tcBorders>
              <w:top w:val="single" w:sz="4" w:space="0" w:color="auto"/>
              <w:bottom w:val="single" w:sz="4" w:space="0" w:color="auto"/>
            </w:tcBorders>
            <w:shd w:val="clear" w:color="auto" w:fill="auto"/>
            <w:noWrap/>
            <w:vAlign w:val="center"/>
            <w:hideMark/>
          </w:tcPr>
          <w:p w:rsidR="00765FC5" w:rsidRPr="00974A31" w:rsidRDefault="00765FC5" w:rsidP="00765FC5">
            <w:pPr>
              <w:ind w:left="-108" w:firstLine="90"/>
              <w:jc w:val="center"/>
              <w:rPr>
                <w:rFonts w:ascii="Times New Roman" w:hAnsi="Times New Roman"/>
                <w:b/>
                <w:bCs/>
                <w:color w:val="008000"/>
                <w:lang w:eastAsia="id-ID"/>
              </w:rPr>
            </w:pPr>
            <w:r w:rsidRPr="00974A31">
              <w:rPr>
                <w:rFonts w:ascii="Times New Roman" w:hAnsi="Times New Roman"/>
                <w:b/>
                <w:bCs/>
                <w:color w:val="008000"/>
                <w:lang w:eastAsia="id-ID"/>
              </w:rPr>
              <w:t>1,000</w:t>
            </w:r>
          </w:p>
        </w:tc>
        <w:tc>
          <w:tcPr>
            <w:tcW w:w="1278"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firstLine="36"/>
              <w:jc w:val="center"/>
              <w:rPr>
                <w:rFonts w:ascii="Times New Roman" w:hAnsi="Times New Roman"/>
                <w:b/>
                <w:bCs/>
                <w:color w:val="008000"/>
                <w:lang w:eastAsia="id-ID"/>
              </w:rPr>
            </w:pPr>
            <w:r w:rsidRPr="00974A31">
              <w:rPr>
                <w:rFonts w:ascii="Times New Roman" w:hAnsi="Times New Roman"/>
                <w:b/>
                <w:bCs/>
                <w:color w:val="008000"/>
                <w:lang w:eastAsia="id-ID"/>
              </w:rPr>
              <w:t>1,000</w:t>
            </w:r>
          </w:p>
        </w:tc>
        <w:tc>
          <w:tcPr>
            <w:tcW w:w="1363"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hanging="90"/>
              <w:jc w:val="center"/>
              <w:rPr>
                <w:rFonts w:ascii="Times New Roman" w:hAnsi="Times New Roman"/>
                <w:b/>
                <w:bCs/>
                <w:color w:val="008000"/>
                <w:lang w:eastAsia="id-ID"/>
              </w:rPr>
            </w:pPr>
            <w:r w:rsidRPr="00974A31">
              <w:rPr>
                <w:rFonts w:ascii="Times New Roman" w:hAnsi="Times New Roman"/>
                <w:b/>
                <w:bCs/>
                <w:color w:val="008000"/>
                <w:lang w:eastAsia="id-ID"/>
              </w:rPr>
              <w:t>Reliabel</w:t>
            </w:r>
          </w:p>
        </w:tc>
      </w:tr>
      <w:tr w:rsidR="00765FC5" w:rsidRPr="00974A31" w:rsidTr="001C2B75">
        <w:trPr>
          <w:trHeight w:val="300"/>
        </w:trPr>
        <w:tc>
          <w:tcPr>
            <w:tcW w:w="900" w:type="dxa"/>
            <w:tcBorders>
              <w:top w:val="single" w:sz="4" w:space="0" w:color="auto"/>
              <w:bottom w:val="single" w:sz="4" w:space="0" w:color="auto"/>
            </w:tcBorders>
            <w:shd w:val="clear" w:color="000000" w:fill="C0C0C0"/>
            <w:noWrap/>
            <w:vAlign w:val="center"/>
            <w:hideMark/>
          </w:tcPr>
          <w:p w:rsidR="00765FC5" w:rsidRPr="00974A31" w:rsidRDefault="00765FC5" w:rsidP="00765FC5">
            <w:pPr>
              <w:ind w:left="342" w:hanging="180"/>
              <w:jc w:val="center"/>
              <w:rPr>
                <w:rFonts w:ascii="Times New Roman" w:hAnsi="Times New Roman"/>
                <w:b/>
                <w:bCs/>
                <w:color w:val="000000"/>
                <w:lang w:eastAsia="id-ID"/>
              </w:rPr>
            </w:pPr>
            <w:r w:rsidRPr="00974A31">
              <w:rPr>
                <w:rFonts w:ascii="Times New Roman" w:hAnsi="Times New Roman"/>
                <w:b/>
                <w:bCs/>
                <w:color w:val="000000"/>
                <w:lang w:eastAsia="id-ID"/>
              </w:rPr>
              <w:t>EM</w:t>
            </w:r>
          </w:p>
        </w:tc>
        <w:tc>
          <w:tcPr>
            <w:tcW w:w="1278" w:type="dxa"/>
            <w:tcBorders>
              <w:top w:val="single" w:sz="4" w:space="0" w:color="auto"/>
              <w:bottom w:val="single" w:sz="4" w:space="0" w:color="auto"/>
            </w:tcBorders>
            <w:shd w:val="clear" w:color="000000" w:fill="CCFFCC"/>
            <w:noWrap/>
            <w:vAlign w:val="center"/>
            <w:hideMark/>
          </w:tcPr>
          <w:p w:rsidR="00765FC5" w:rsidRPr="00974A31" w:rsidRDefault="00765FC5" w:rsidP="00765FC5">
            <w:pPr>
              <w:ind w:left="-108" w:firstLine="90"/>
              <w:jc w:val="center"/>
              <w:rPr>
                <w:rFonts w:ascii="Times New Roman" w:hAnsi="Times New Roman"/>
                <w:b/>
                <w:bCs/>
                <w:color w:val="800000"/>
                <w:lang w:eastAsia="id-ID"/>
              </w:rPr>
            </w:pPr>
            <w:r w:rsidRPr="00974A31">
              <w:rPr>
                <w:rFonts w:ascii="Times New Roman" w:hAnsi="Times New Roman"/>
                <w:b/>
                <w:bCs/>
                <w:color w:val="800000"/>
                <w:lang w:eastAsia="id-ID"/>
              </w:rPr>
              <w:t>0,620</w:t>
            </w:r>
          </w:p>
        </w:tc>
        <w:tc>
          <w:tcPr>
            <w:tcW w:w="1278" w:type="dxa"/>
            <w:gridSpan w:val="2"/>
            <w:tcBorders>
              <w:top w:val="single" w:sz="4" w:space="0" w:color="auto"/>
              <w:bottom w:val="single" w:sz="4" w:space="0" w:color="auto"/>
            </w:tcBorders>
            <w:shd w:val="clear" w:color="000000" w:fill="CCFFCC"/>
            <w:noWrap/>
            <w:vAlign w:val="center"/>
            <w:hideMark/>
          </w:tcPr>
          <w:p w:rsidR="00765FC5" w:rsidRPr="00974A31" w:rsidRDefault="00765FC5" w:rsidP="00765FC5">
            <w:pPr>
              <w:ind w:left="-36" w:firstLine="36"/>
              <w:jc w:val="center"/>
              <w:rPr>
                <w:rFonts w:ascii="Times New Roman" w:hAnsi="Times New Roman"/>
                <w:b/>
                <w:bCs/>
                <w:color w:val="008000"/>
                <w:lang w:eastAsia="id-ID"/>
              </w:rPr>
            </w:pPr>
            <w:r w:rsidRPr="00974A31">
              <w:rPr>
                <w:rFonts w:ascii="Times New Roman" w:hAnsi="Times New Roman"/>
                <w:b/>
                <w:bCs/>
                <w:color w:val="008000"/>
                <w:lang w:eastAsia="id-ID"/>
              </w:rPr>
              <w:t>0,839</w:t>
            </w:r>
          </w:p>
        </w:tc>
        <w:tc>
          <w:tcPr>
            <w:tcW w:w="1363"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hanging="90"/>
              <w:jc w:val="center"/>
              <w:rPr>
                <w:rFonts w:ascii="Times New Roman" w:hAnsi="Times New Roman"/>
                <w:b/>
                <w:bCs/>
                <w:color w:val="008000"/>
                <w:lang w:eastAsia="id-ID"/>
              </w:rPr>
            </w:pPr>
            <w:r w:rsidRPr="00974A31">
              <w:rPr>
                <w:rFonts w:ascii="Times New Roman" w:hAnsi="Times New Roman"/>
                <w:b/>
                <w:bCs/>
                <w:color w:val="008000"/>
                <w:lang w:eastAsia="id-ID"/>
              </w:rPr>
              <w:t>Reliabel</w:t>
            </w:r>
          </w:p>
        </w:tc>
      </w:tr>
      <w:tr w:rsidR="00765FC5" w:rsidRPr="00974A31" w:rsidTr="001C2B75">
        <w:trPr>
          <w:trHeight w:val="300"/>
        </w:trPr>
        <w:tc>
          <w:tcPr>
            <w:tcW w:w="900" w:type="dxa"/>
            <w:tcBorders>
              <w:top w:val="single" w:sz="4" w:space="0" w:color="auto"/>
              <w:bottom w:val="single" w:sz="4" w:space="0" w:color="auto"/>
            </w:tcBorders>
            <w:shd w:val="clear" w:color="000000" w:fill="C0C0C0"/>
            <w:noWrap/>
            <w:vAlign w:val="center"/>
            <w:hideMark/>
          </w:tcPr>
          <w:p w:rsidR="00765FC5" w:rsidRPr="00974A31" w:rsidRDefault="00765FC5" w:rsidP="00765FC5">
            <w:pPr>
              <w:ind w:left="342" w:hanging="180"/>
              <w:jc w:val="center"/>
              <w:rPr>
                <w:rFonts w:ascii="Times New Roman" w:hAnsi="Times New Roman"/>
                <w:b/>
                <w:bCs/>
                <w:color w:val="000000"/>
                <w:lang w:eastAsia="id-ID"/>
              </w:rPr>
            </w:pPr>
            <w:r w:rsidRPr="00974A31">
              <w:rPr>
                <w:rFonts w:ascii="Times New Roman" w:hAnsi="Times New Roman"/>
                <w:b/>
                <w:bCs/>
                <w:color w:val="000000"/>
                <w:lang w:eastAsia="id-ID"/>
              </w:rPr>
              <w:t>TA</w:t>
            </w:r>
          </w:p>
        </w:tc>
        <w:tc>
          <w:tcPr>
            <w:tcW w:w="1278" w:type="dxa"/>
            <w:tcBorders>
              <w:top w:val="single" w:sz="4" w:space="0" w:color="auto"/>
              <w:bottom w:val="single" w:sz="4" w:space="0" w:color="auto"/>
            </w:tcBorders>
            <w:shd w:val="clear" w:color="auto" w:fill="auto"/>
            <w:noWrap/>
            <w:vAlign w:val="center"/>
            <w:hideMark/>
          </w:tcPr>
          <w:p w:rsidR="00765FC5" w:rsidRPr="00974A31" w:rsidRDefault="00765FC5" w:rsidP="00765FC5">
            <w:pPr>
              <w:ind w:left="-108" w:firstLine="90"/>
              <w:jc w:val="center"/>
              <w:rPr>
                <w:rFonts w:ascii="Times New Roman" w:hAnsi="Times New Roman"/>
                <w:b/>
                <w:bCs/>
                <w:color w:val="008000"/>
                <w:lang w:eastAsia="id-ID"/>
              </w:rPr>
            </w:pPr>
            <w:r w:rsidRPr="00974A31">
              <w:rPr>
                <w:rFonts w:ascii="Times New Roman" w:hAnsi="Times New Roman"/>
                <w:b/>
                <w:bCs/>
                <w:color w:val="008000"/>
                <w:lang w:eastAsia="id-ID"/>
              </w:rPr>
              <w:t>0,859</w:t>
            </w:r>
          </w:p>
        </w:tc>
        <w:tc>
          <w:tcPr>
            <w:tcW w:w="1278"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firstLine="36"/>
              <w:jc w:val="center"/>
              <w:rPr>
                <w:rFonts w:ascii="Times New Roman" w:hAnsi="Times New Roman"/>
                <w:b/>
                <w:bCs/>
                <w:color w:val="008000"/>
                <w:lang w:eastAsia="id-ID"/>
              </w:rPr>
            </w:pPr>
            <w:r w:rsidRPr="00974A31">
              <w:rPr>
                <w:rFonts w:ascii="Times New Roman" w:hAnsi="Times New Roman"/>
                <w:b/>
                <w:bCs/>
                <w:color w:val="008000"/>
                <w:lang w:eastAsia="id-ID"/>
              </w:rPr>
              <w:t>0,934</w:t>
            </w:r>
          </w:p>
        </w:tc>
        <w:tc>
          <w:tcPr>
            <w:tcW w:w="1363"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hanging="90"/>
              <w:jc w:val="center"/>
              <w:rPr>
                <w:rFonts w:ascii="Times New Roman" w:hAnsi="Times New Roman"/>
                <w:b/>
                <w:bCs/>
                <w:color w:val="008000"/>
                <w:lang w:eastAsia="id-ID"/>
              </w:rPr>
            </w:pPr>
            <w:r w:rsidRPr="00974A31">
              <w:rPr>
                <w:rFonts w:ascii="Times New Roman" w:hAnsi="Times New Roman"/>
                <w:b/>
                <w:bCs/>
                <w:color w:val="008000"/>
                <w:lang w:eastAsia="id-ID"/>
              </w:rPr>
              <w:t>Reliabel</w:t>
            </w:r>
          </w:p>
        </w:tc>
      </w:tr>
      <w:tr w:rsidR="00765FC5" w:rsidRPr="00974A31" w:rsidTr="001C2B75">
        <w:trPr>
          <w:trHeight w:val="300"/>
        </w:trPr>
        <w:tc>
          <w:tcPr>
            <w:tcW w:w="900" w:type="dxa"/>
            <w:tcBorders>
              <w:top w:val="single" w:sz="4" w:space="0" w:color="auto"/>
              <w:bottom w:val="single" w:sz="4" w:space="0" w:color="auto"/>
            </w:tcBorders>
            <w:shd w:val="clear" w:color="000000" w:fill="C0C0C0"/>
            <w:noWrap/>
            <w:vAlign w:val="center"/>
            <w:hideMark/>
          </w:tcPr>
          <w:p w:rsidR="00765FC5" w:rsidRPr="00974A31" w:rsidRDefault="00765FC5" w:rsidP="00765FC5">
            <w:pPr>
              <w:ind w:left="342" w:hanging="180"/>
              <w:jc w:val="center"/>
              <w:rPr>
                <w:rFonts w:ascii="Times New Roman" w:hAnsi="Times New Roman"/>
                <w:b/>
                <w:bCs/>
                <w:color w:val="000000"/>
                <w:lang w:eastAsia="id-ID"/>
              </w:rPr>
            </w:pPr>
            <w:r w:rsidRPr="00974A31">
              <w:rPr>
                <w:rFonts w:ascii="Times New Roman" w:hAnsi="Times New Roman"/>
                <w:b/>
                <w:bCs/>
                <w:color w:val="000000"/>
                <w:lang w:eastAsia="id-ID"/>
              </w:rPr>
              <w:t>US</w:t>
            </w:r>
          </w:p>
        </w:tc>
        <w:tc>
          <w:tcPr>
            <w:tcW w:w="1278" w:type="dxa"/>
            <w:tcBorders>
              <w:top w:val="single" w:sz="4" w:space="0" w:color="auto"/>
              <w:bottom w:val="single" w:sz="4" w:space="0" w:color="auto"/>
            </w:tcBorders>
            <w:shd w:val="clear" w:color="000000" w:fill="CCFFCC"/>
            <w:noWrap/>
            <w:vAlign w:val="center"/>
            <w:hideMark/>
          </w:tcPr>
          <w:p w:rsidR="00765FC5" w:rsidRPr="00974A31" w:rsidRDefault="00765FC5" w:rsidP="00765FC5">
            <w:pPr>
              <w:ind w:left="-108" w:firstLine="90"/>
              <w:jc w:val="center"/>
              <w:rPr>
                <w:rFonts w:ascii="Times New Roman" w:hAnsi="Times New Roman"/>
                <w:b/>
                <w:bCs/>
                <w:color w:val="800000"/>
                <w:lang w:eastAsia="id-ID"/>
              </w:rPr>
            </w:pPr>
            <w:r w:rsidRPr="00974A31">
              <w:rPr>
                <w:rFonts w:ascii="Times New Roman" w:hAnsi="Times New Roman"/>
                <w:b/>
                <w:bCs/>
                <w:color w:val="800000"/>
                <w:lang w:eastAsia="id-ID"/>
              </w:rPr>
              <w:t>0,573</w:t>
            </w:r>
          </w:p>
        </w:tc>
        <w:tc>
          <w:tcPr>
            <w:tcW w:w="1278" w:type="dxa"/>
            <w:gridSpan w:val="2"/>
            <w:tcBorders>
              <w:top w:val="single" w:sz="4" w:space="0" w:color="auto"/>
              <w:bottom w:val="single" w:sz="4" w:space="0" w:color="auto"/>
            </w:tcBorders>
            <w:shd w:val="clear" w:color="000000" w:fill="CCFFCC"/>
            <w:noWrap/>
            <w:vAlign w:val="center"/>
            <w:hideMark/>
          </w:tcPr>
          <w:p w:rsidR="00765FC5" w:rsidRPr="00974A31" w:rsidRDefault="00765FC5" w:rsidP="00765FC5">
            <w:pPr>
              <w:ind w:left="-36" w:firstLine="36"/>
              <w:jc w:val="center"/>
              <w:rPr>
                <w:rFonts w:ascii="Times New Roman" w:hAnsi="Times New Roman"/>
                <w:b/>
                <w:bCs/>
                <w:color w:val="008000"/>
                <w:lang w:eastAsia="id-ID"/>
              </w:rPr>
            </w:pPr>
            <w:r w:rsidRPr="00974A31">
              <w:rPr>
                <w:rFonts w:ascii="Times New Roman" w:hAnsi="Times New Roman"/>
                <w:b/>
                <w:bCs/>
                <w:color w:val="008000"/>
                <w:lang w:eastAsia="id-ID"/>
              </w:rPr>
              <w:t>0,776</w:t>
            </w:r>
          </w:p>
        </w:tc>
        <w:tc>
          <w:tcPr>
            <w:tcW w:w="1363"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hanging="90"/>
              <w:jc w:val="center"/>
              <w:rPr>
                <w:rFonts w:ascii="Times New Roman" w:hAnsi="Times New Roman"/>
                <w:b/>
                <w:bCs/>
                <w:color w:val="008000"/>
                <w:lang w:eastAsia="id-ID"/>
              </w:rPr>
            </w:pPr>
            <w:r w:rsidRPr="00974A31">
              <w:rPr>
                <w:rFonts w:ascii="Times New Roman" w:hAnsi="Times New Roman"/>
                <w:b/>
                <w:bCs/>
                <w:color w:val="008000"/>
                <w:lang w:eastAsia="id-ID"/>
              </w:rPr>
              <w:t>Reliabel</w:t>
            </w:r>
          </w:p>
        </w:tc>
      </w:tr>
      <w:tr w:rsidR="00765FC5" w:rsidRPr="00974A31" w:rsidTr="001C2B75">
        <w:trPr>
          <w:trHeight w:val="300"/>
        </w:trPr>
        <w:tc>
          <w:tcPr>
            <w:tcW w:w="900" w:type="dxa"/>
            <w:tcBorders>
              <w:top w:val="single" w:sz="4" w:space="0" w:color="auto"/>
              <w:bottom w:val="single" w:sz="4" w:space="0" w:color="auto"/>
            </w:tcBorders>
            <w:shd w:val="clear" w:color="000000" w:fill="C0C0C0"/>
            <w:noWrap/>
            <w:vAlign w:val="center"/>
            <w:hideMark/>
          </w:tcPr>
          <w:p w:rsidR="00765FC5" w:rsidRPr="00974A31" w:rsidRDefault="00765FC5" w:rsidP="00765FC5">
            <w:pPr>
              <w:ind w:left="342" w:hanging="180"/>
              <w:jc w:val="center"/>
              <w:rPr>
                <w:rFonts w:ascii="Times New Roman" w:hAnsi="Times New Roman"/>
                <w:b/>
                <w:bCs/>
                <w:color w:val="000000"/>
                <w:lang w:eastAsia="id-ID"/>
              </w:rPr>
            </w:pPr>
            <w:r w:rsidRPr="00974A31">
              <w:rPr>
                <w:rFonts w:ascii="Times New Roman" w:hAnsi="Times New Roman"/>
                <w:b/>
                <w:bCs/>
                <w:color w:val="000000"/>
                <w:lang w:eastAsia="id-ID"/>
              </w:rPr>
              <w:t>PE</w:t>
            </w:r>
          </w:p>
        </w:tc>
        <w:tc>
          <w:tcPr>
            <w:tcW w:w="1278" w:type="dxa"/>
            <w:tcBorders>
              <w:top w:val="single" w:sz="4" w:space="0" w:color="auto"/>
              <w:bottom w:val="single" w:sz="4" w:space="0" w:color="auto"/>
            </w:tcBorders>
            <w:shd w:val="clear" w:color="auto" w:fill="auto"/>
            <w:noWrap/>
            <w:vAlign w:val="center"/>
            <w:hideMark/>
          </w:tcPr>
          <w:p w:rsidR="00765FC5" w:rsidRPr="00974A31" w:rsidRDefault="00765FC5" w:rsidP="00765FC5">
            <w:pPr>
              <w:ind w:left="-108" w:firstLine="90"/>
              <w:jc w:val="center"/>
              <w:rPr>
                <w:rFonts w:ascii="Times New Roman" w:hAnsi="Times New Roman"/>
                <w:b/>
                <w:bCs/>
                <w:color w:val="008000"/>
                <w:lang w:eastAsia="id-ID"/>
              </w:rPr>
            </w:pPr>
            <w:r w:rsidRPr="00974A31">
              <w:rPr>
                <w:rFonts w:ascii="Times New Roman" w:hAnsi="Times New Roman"/>
                <w:b/>
                <w:bCs/>
                <w:color w:val="008000"/>
                <w:lang w:eastAsia="id-ID"/>
              </w:rPr>
              <w:t>1,000</w:t>
            </w:r>
          </w:p>
        </w:tc>
        <w:tc>
          <w:tcPr>
            <w:tcW w:w="1278"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firstLine="36"/>
              <w:jc w:val="center"/>
              <w:rPr>
                <w:rFonts w:ascii="Times New Roman" w:hAnsi="Times New Roman"/>
                <w:b/>
                <w:bCs/>
                <w:color w:val="008000"/>
                <w:lang w:eastAsia="id-ID"/>
              </w:rPr>
            </w:pPr>
            <w:r w:rsidRPr="00974A31">
              <w:rPr>
                <w:rFonts w:ascii="Times New Roman" w:hAnsi="Times New Roman"/>
                <w:b/>
                <w:bCs/>
                <w:color w:val="008000"/>
                <w:lang w:eastAsia="id-ID"/>
              </w:rPr>
              <w:t>1,000</w:t>
            </w:r>
          </w:p>
        </w:tc>
        <w:tc>
          <w:tcPr>
            <w:tcW w:w="1363" w:type="dxa"/>
            <w:gridSpan w:val="2"/>
            <w:tcBorders>
              <w:top w:val="single" w:sz="4" w:space="0" w:color="auto"/>
              <w:bottom w:val="single" w:sz="4" w:space="0" w:color="auto"/>
            </w:tcBorders>
            <w:shd w:val="clear" w:color="auto" w:fill="auto"/>
            <w:noWrap/>
            <w:vAlign w:val="center"/>
            <w:hideMark/>
          </w:tcPr>
          <w:p w:rsidR="00765FC5" w:rsidRPr="00974A31" w:rsidRDefault="00765FC5" w:rsidP="00765FC5">
            <w:pPr>
              <w:ind w:left="36" w:hanging="90"/>
              <w:jc w:val="center"/>
              <w:rPr>
                <w:rFonts w:ascii="Times New Roman" w:hAnsi="Times New Roman"/>
                <w:b/>
                <w:bCs/>
                <w:color w:val="008000"/>
                <w:lang w:eastAsia="id-ID"/>
              </w:rPr>
            </w:pPr>
            <w:r w:rsidRPr="00974A31">
              <w:rPr>
                <w:rFonts w:ascii="Times New Roman" w:hAnsi="Times New Roman"/>
                <w:b/>
                <w:bCs/>
                <w:color w:val="008000"/>
                <w:lang w:eastAsia="id-ID"/>
              </w:rPr>
              <w:t>Reliabel</w:t>
            </w:r>
          </w:p>
        </w:tc>
      </w:tr>
    </w:tbl>
    <w:p w:rsidR="001C2B75" w:rsidRDefault="001C2B75" w:rsidP="001C2B75">
      <w:pPr>
        <w:tabs>
          <w:tab w:val="left" w:pos="0"/>
        </w:tabs>
        <w:autoSpaceDE w:val="0"/>
        <w:autoSpaceDN w:val="0"/>
        <w:adjustRightInd w:val="0"/>
        <w:jc w:val="both"/>
        <w:rPr>
          <w:rFonts w:ascii="Times New Roman" w:hAnsi="Times New Roman"/>
          <w:lang w:val="en-US"/>
        </w:rPr>
      </w:pPr>
      <w:r w:rsidRPr="00974A31">
        <w:rPr>
          <w:rFonts w:ascii="Times New Roman" w:hAnsi="Times New Roman"/>
        </w:rPr>
        <w:lastRenderedPageBreak/>
        <w:t>Sumber : Data yang diolah dengan SmartPLS</w:t>
      </w:r>
    </w:p>
    <w:p w:rsidR="00D13EDF" w:rsidRPr="00D13EDF" w:rsidRDefault="00D13EDF" w:rsidP="001C2B75">
      <w:pPr>
        <w:tabs>
          <w:tab w:val="left" w:pos="0"/>
        </w:tabs>
        <w:autoSpaceDE w:val="0"/>
        <w:autoSpaceDN w:val="0"/>
        <w:adjustRightInd w:val="0"/>
        <w:jc w:val="both"/>
        <w:rPr>
          <w:rFonts w:ascii="Times New Roman" w:hAnsi="Times New Roman"/>
          <w:lang w:val="en-US"/>
        </w:rPr>
      </w:pPr>
    </w:p>
    <w:p w:rsidR="00765FC5" w:rsidRPr="00765FC5" w:rsidRDefault="001C2B75" w:rsidP="00765FC5">
      <w:pPr>
        <w:spacing w:line="360" w:lineRule="auto"/>
        <w:rPr>
          <w:rFonts w:ascii="Times New Roman" w:eastAsia="Tahoma" w:hAnsi="Times New Roman"/>
          <w:sz w:val="24"/>
          <w:szCs w:val="24"/>
          <w:lang w:val="en-US"/>
        </w:rPr>
      </w:pPr>
      <w:r>
        <w:rPr>
          <w:rFonts w:ascii="Times New Roman" w:hAnsi="Times New Roman"/>
          <w:noProof/>
          <w:lang w:val="en-US"/>
        </w:rPr>
        <w:drawing>
          <wp:inline distT="0" distB="0" distL="0" distR="0">
            <wp:extent cx="2519680" cy="1329635"/>
            <wp:effectExtent l="19050" t="0" r="0" b="0"/>
            <wp:docPr id="14"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3"/>
                    <a:srcRect/>
                    <a:stretch>
                      <a:fillRect/>
                    </a:stretch>
                  </pic:blipFill>
                  <pic:spPr bwMode="auto">
                    <a:xfrm>
                      <a:off x="0" y="0"/>
                      <a:ext cx="2519680" cy="1329635"/>
                    </a:xfrm>
                    <a:prstGeom prst="rect">
                      <a:avLst/>
                    </a:prstGeom>
                    <a:noFill/>
                    <a:ln w="9525">
                      <a:noFill/>
                      <a:miter lim="800000"/>
                      <a:headEnd/>
                      <a:tailEnd/>
                    </a:ln>
                  </pic:spPr>
                </pic:pic>
              </a:graphicData>
            </a:graphic>
          </wp:inline>
        </w:drawing>
      </w:r>
    </w:p>
    <w:p w:rsidR="001C2B75" w:rsidRPr="00974A31" w:rsidRDefault="001C2B75" w:rsidP="001C2B75">
      <w:pPr>
        <w:ind w:left="567" w:hanging="207"/>
        <w:rPr>
          <w:rFonts w:ascii="Times New Roman" w:eastAsia="Tahoma" w:hAnsi="Times New Roman"/>
          <w:b/>
        </w:rPr>
      </w:pPr>
      <w:r w:rsidRPr="00974A31">
        <w:rPr>
          <w:rFonts w:ascii="Times New Roman" w:eastAsia="Tahoma" w:hAnsi="Times New Roman"/>
          <w:b/>
        </w:rPr>
        <w:t xml:space="preserve">Gambar </w:t>
      </w:r>
      <w:r w:rsidR="003A2ED4">
        <w:rPr>
          <w:rFonts w:ascii="Times New Roman" w:eastAsia="Tahoma" w:hAnsi="Times New Roman"/>
          <w:b/>
          <w:lang w:val="en-US"/>
        </w:rPr>
        <w:t>3.</w:t>
      </w:r>
      <w:r w:rsidRPr="00974A31">
        <w:rPr>
          <w:rFonts w:ascii="Times New Roman" w:eastAsia="Tahoma" w:hAnsi="Times New Roman"/>
          <w:b/>
        </w:rPr>
        <w:t xml:space="preserve"> </w:t>
      </w:r>
      <w:r w:rsidRPr="00974A31">
        <w:rPr>
          <w:rFonts w:ascii="Times New Roman" w:eastAsia="Tahoma" w:hAnsi="Times New Roman"/>
          <w:b/>
          <w:i/>
        </w:rPr>
        <w:t>Composite Reability</w:t>
      </w:r>
    </w:p>
    <w:p w:rsidR="001C2B75" w:rsidRDefault="001C2B75" w:rsidP="001C2B75">
      <w:pPr>
        <w:ind w:firstLine="360"/>
        <w:jc w:val="both"/>
        <w:rPr>
          <w:rFonts w:ascii="Times New Roman" w:hAnsi="Times New Roman"/>
          <w:i/>
        </w:rPr>
      </w:pPr>
      <w:r w:rsidRPr="00974A31">
        <w:rPr>
          <w:rFonts w:ascii="Times New Roman" w:hAnsi="Times New Roman"/>
        </w:rPr>
        <w:t xml:space="preserve">Berdasarkan tabel dan grafik di atas dapat diketahui bahwa nilai  </w:t>
      </w:r>
      <w:r w:rsidRPr="00974A31">
        <w:rPr>
          <w:rFonts w:ascii="Times New Roman" w:hAnsi="Times New Roman"/>
          <w:i/>
        </w:rPr>
        <w:t xml:space="preserve">composite  reliability </w:t>
      </w:r>
      <w:r w:rsidRPr="00974A31">
        <w:rPr>
          <w:rFonts w:ascii="Times New Roman" w:hAnsi="Times New Roman"/>
        </w:rPr>
        <w:t xml:space="preserve">masing-masing konstruk sudah di atas 0,70. Jadi, dapat disimpulkan bahwa masing-masing konstruk sudah memiliki reliabilitas yang baik. Hal ini berarti bahwa semua item pertaanyaan yang digunakan untuk mengukur masing – masing variable adalah </w:t>
      </w:r>
      <w:r w:rsidRPr="00974A31">
        <w:rPr>
          <w:rFonts w:ascii="Times New Roman" w:hAnsi="Times New Roman"/>
          <w:i/>
        </w:rPr>
        <w:t>Reliabel.</w:t>
      </w:r>
    </w:p>
    <w:p w:rsidR="005031E1" w:rsidRPr="005031E1" w:rsidRDefault="005031E1" w:rsidP="005031E1">
      <w:pPr>
        <w:tabs>
          <w:tab w:val="left" w:pos="360"/>
        </w:tabs>
        <w:jc w:val="both"/>
        <w:rPr>
          <w:rFonts w:ascii="Times New Roman" w:hAnsi="Times New Roman"/>
          <w:lang w:val="en-US"/>
        </w:rPr>
      </w:pPr>
    </w:p>
    <w:p w:rsidR="00526A3F" w:rsidRPr="00974A31" w:rsidRDefault="00526A3F" w:rsidP="00526A3F">
      <w:pPr>
        <w:pStyle w:val="ListParagraph"/>
        <w:ind w:left="284" w:hanging="284"/>
        <w:rPr>
          <w:rFonts w:eastAsia="Tahoma"/>
          <w:b/>
        </w:rPr>
      </w:pPr>
      <w:r>
        <w:t xml:space="preserve">1. </w:t>
      </w:r>
      <w:r w:rsidRPr="00974A31">
        <w:rPr>
          <w:rFonts w:eastAsia="Tahoma"/>
          <w:b/>
          <w:i/>
        </w:rPr>
        <w:t>Comvergent Validity</w:t>
      </w:r>
    </w:p>
    <w:p w:rsidR="00526A3F" w:rsidRDefault="00526A3F" w:rsidP="00526A3F">
      <w:pPr>
        <w:ind w:firstLine="284"/>
        <w:jc w:val="both"/>
        <w:rPr>
          <w:rFonts w:ascii="Times New Roman" w:hAnsi="Times New Roman"/>
          <w:lang w:val="en-US"/>
        </w:rPr>
      </w:pPr>
      <w:r w:rsidRPr="00974A31">
        <w:rPr>
          <w:rFonts w:ascii="Times New Roman" w:hAnsi="Times New Roman"/>
          <w:i/>
        </w:rPr>
        <w:t xml:space="preserve">Convergent Validity </w:t>
      </w:r>
      <w:r w:rsidRPr="00974A31">
        <w:rPr>
          <w:rFonts w:ascii="Times New Roman" w:hAnsi="Times New Roman"/>
        </w:rPr>
        <w:t xml:space="preserve">dari </w:t>
      </w:r>
      <w:r w:rsidRPr="00974A31">
        <w:rPr>
          <w:rFonts w:ascii="Times New Roman" w:hAnsi="Times New Roman"/>
          <w:i/>
        </w:rPr>
        <w:t xml:space="preserve">measurement </w:t>
      </w:r>
      <w:r w:rsidRPr="00974A31">
        <w:rPr>
          <w:rFonts w:ascii="Times New Roman" w:hAnsi="Times New Roman"/>
        </w:rPr>
        <w:t>model dengan indikator refleksif dapat dilihat dari korelasi antara skor item atau indikator dengan konstruknya (</w:t>
      </w:r>
      <w:r w:rsidRPr="00974A31">
        <w:rPr>
          <w:rFonts w:ascii="Times New Roman" w:hAnsi="Times New Roman"/>
          <w:i/>
        </w:rPr>
        <w:t>loading factor</w:t>
      </w:r>
      <w:r w:rsidRPr="00974A31">
        <w:rPr>
          <w:rFonts w:ascii="Times New Roman" w:hAnsi="Times New Roman"/>
        </w:rPr>
        <w:t xml:space="preserve">) yang dapat dilihat dari </w:t>
      </w:r>
      <w:r w:rsidRPr="00974A31">
        <w:rPr>
          <w:rFonts w:ascii="Times New Roman" w:hAnsi="Times New Roman"/>
          <w:i/>
        </w:rPr>
        <w:t>output outer loadings</w:t>
      </w:r>
      <w:r w:rsidRPr="00974A31">
        <w:rPr>
          <w:rFonts w:ascii="Times New Roman" w:hAnsi="Times New Roman"/>
        </w:rPr>
        <w:t xml:space="preserve">. </w:t>
      </w:r>
      <w:r w:rsidRPr="00974A31">
        <w:rPr>
          <w:rFonts w:ascii="Times New Roman" w:hAnsi="Times New Roman"/>
          <w:i/>
        </w:rPr>
        <w:t xml:space="preserve">Output outer loadings </w:t>
      </w:r>
      <w:r w:rsidRPr="00974A31">
        <w:rPr>
          <w:rFonts w:ascii="Times New Roman" w:hAnsi="Times New Roman"/>
        </w:rPr>
        <w:t>dari hasil estimasi PLS Algorithm dapat dilihat pada Tabel berikut:</w:t>
      </w:r>
    </w:p>
    <w:p w:rsidR="00D13EDF" w:rsidRPr="00D13EDF" w:rsidRDefault="00D13EDF" w:rsidP="00526A3F">
      <w:pPr>
        <w:ind w:firstLine="284"/>
        <w:jc w:val="both"/>
        <w:rPr>
          <w:rFonts w:ascii="Times New Roman" w:hAnsi="Times New Roman"/>
          <w:lang w:val="en-US"/>
        </w:rPr>
      </w:pPr>
    </w:p>
    <w:p w:rsidR="00526A3F" w:rsidRDefault="00526A3F" w:rsidP="00526A3F">
      <w:pPr>
        <w:jc w:val="both"/>
        <w:rPr>
          <w:rFonts w:ascii="Times New Roman" w:hAnsi="Times New Roman"/>
          <w:b/>
          <w:i/>
          <w:lang w:val="en-US"/>
        </w:rPr>
      </w:pPr>
      <w:r w:rsidRPr="00974A31">
        <w:rPr>
          <w:rFonts w:ascii="Times New Roman" w:eastAsia="Tahoma" w:hAnsi="Times New Roman"/>
          <w:b/>
          <w:noProof/>
          <w:lang w:eastAsia="id-ID"/>
        </w:rPr>
        <w:t xml:space="preserve">Tabel </w:t>
      </w:r>
      <w:r w:rsidR="003A2ED4">
        <w:rPr>
          <w:rFonts w:ascii="Times New Roman" w:eastAsia="Tahoma" w:hAnsi="Times New Roman"/>
          <w:b/>
          <w:noProof/>
          <w:lang w:val="en-US" w:eastAsia="id-ID"/>
        </w:rPr>
        <w:t>8.</w:t>
      </w:r>
      <w:r w:rsidRPr="00974A31">
        <w:rPr>
          <w:rFonts w:ascii="Times New Roman" w:eastAsia="Tahoma" w:hAnsi="Times New Roman"/>
          <w:b/>
          <w:noProof/>
          <w:lang w:eastAsia="id-ID"/>
        </w:rPr>
        <w:t xml:space="preserve"> </w:t>
      </w:r>
      <w:r w:rsidRPr="00974A31">
        <w:rPr>
          <w:rFonts w:ascii="Times New Roman" w:hAnsi="Times New Roman"/>
          <w:b/>
          <w:i/>
        </w:rPr>
        <w:t>Output Outer Loading</w:t>
      </w:r>
    </w:p>
    <w:p w:rsidR="00526A3F" w:rsidRDefault="00DD1AB7" w:rsidP="00526A3F">
      <w:pPr>
        <w:jc w:val="both"/>
        <w:rPr>
          <w:rFonts w:ascii="Times New Roman" w:hAnsi="Times New Roman"/>
          <w:b/>
          <w:i/>
          <w:lang w:val="en-US"/>
        </w:rPr>
      </w:pPr>
      <w:r>
        <w:rPr>
          <w:rFonts w:ascii="Times New Roman" w:hAnsi="Times New Roman"/>
          <w:b/>
          <w:i/>
          <w:noProof/>
          <w:lang w:val="en-US"/>
        </w:rPr>
        <w:drawing>
          <wp:inline distT="0" distB="0" distL="0" distR="0">
            <wp:extent cx="2519680" cy="1484366"/>
            <wp:effectExtent l="19050" t="0" r="0" b="0"/>
            <wp:docPr id="1" name="Picture 1" descr="D:\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1.png"/>
                    <pic:cNvPicPr>
                      <a:picLocks noChangeAspect="1" noChangeArrowheads="1"/>
                    </pic:cNvPicPr>
                  </pic:nvPicPr>
                  <pic:blipFill>
                    <a:blip r:embed="rId14"/>
                    <a:srcRect/>
                    <a:stretch>
                      <a:fillRect/>
                    </a:stretch>
                  </pic:blipFill>
                  <pic:spPr bwMode="auto">
                    <a:xfrm>
                      <a:off x="0" y="0"/>
                      <a:ext cx="2519680" cy="1484366"/>
                    </a:xfrm>
                    <a:prstGeom prst="rect">
                      <a:avLst/>
                    </a:prstGeom>
                    <a:noFill/>
                    <a:ln w="9525">
                      <a:noFill/>
                      <a:miter lim="800000"/>
                      <a:headEnd/>
                      <a:tailEnd/>
                    </a:ln>
                  </pic:spPr>
                </pic:pic>
              </a:graphicData>
            </a:graphic>
          </wp:inline>
        </w:drawing>
      </w:r>
    </w:p>
    <w:p w:rsidR="00526A3F" w:rsidRPr="00974A31" w:rsidRDefault="00526A3F" w:rsidP="00526A3F">
      <w:pPr>
        <w:pStyle w:val="ListParagraph"/>
        <w:tabs>
          <w:tab w:val="left" w:pos="567"/>
        </w:tabs>
        <w:ind w:left="0" w:firstLine="360"/>
        <w:contextualSpacing w:val="0"/>
        <w:jc w:val="both"/>
      </w:pPr>
      <w:r w:rsidRPr="00974A31">
        <w:rPr>
          <w:lang w:val="es-ES"/>
        </w:rPr>
        <w:t xml:space="preserve">Hasil uji </w:t>
      </w:r>
      <w:r w:rsidRPr="00974A31">
        <w:t>validitas</w:t>
      </w:r>
      <w:r w:rsidRPr="00974A31">
        <w:rPr>
          <w:lang w:val="es-ES"/>
        </w:rPr>
        <w:t xml:space="preserve"> tersebut menunjukkan bahwa semua </w:t>
      </w:r>
      <w:r w:rsidRPr="00974A31">
        <w:t>7</w:t>
      </w:r>
      <w:r w:rsidRPr="00974A31">
        <w:rPr>
          <w:lang w:val="es-ES"/>
        </w:rPr>
        <w:t xml:space="preserve"> variabel </w:t>
      </w:r>
      <w:r w:rsidRPr="00974A31">
        <w:t xml:space="preserve">yaitu </w:t>
      </w:r>
      <w:r w:rsidRPr="00974A31">
        <w:rPr>
          <w:i/>
        </w:rPr>
        <w:t>Reliability, Responsiveness, Assurence, Empathy, Tangibles</w:t>
      </w:r>
      <w:r w:rsidRPr="00974A31">
        <w:t>, Kepuasan, dan Persepsi</w:t>
      </w:r>
      <w:r w:rsidRPr="00974A31">
        <w:rPr>
          <w:bCs/>
          <w:color w:val="000000"/>
        </w:rPr>
        <w:t xml:space="preserve"> dari indikator yang memenuhi </w:t>
      </w:r>
      <w:r w:rsidRPr="00974A31">
        <w:t xml:space="preserve">skor </w:t>
      </w:r>
      <w:r w:rsidRPr="00974A31">
        <w:rPr>
          <w:i/>
        </w:rPr>
        <w:t>loading</w:t>
      </w:r>
      <w:r w:rsidRPr="00974A31">
        <w:t xml:space="preserve">  &lt; 0,6 merupakan indikator yang </w:t>
      </w:r>
      <w:r w:rsidRPr="00974A31">
        <w:rPr>
          <w:i/>
        </w:rPr>
        <w:t>valid</w:t>
      </w:r>
      <w:r w:rsidRPr="00974A31">
        <w:t xml:space="preserve">. Berikut adalah diagram </w:t>
      </w:r>
      <w:r w:rsidRPr="00974A31">
        <w:rPr>
          <w:i/>
        </w:rPr>
        <w:t>Loading factor</w:t>
      </w:r>
      <w:r w:rsidRPr="00974A31">
        <w:t xml:space="preserve"> dan masing-masing indikator dalam model penelitian :</w:t>
      </w:r>
    </w:p>
    <w:p w:rsidR="00526A3F" w:rsidRPr="00974A31" w:rsidRDefault="00526A3F" w:rsidP="00526A3F">
      <w:pPr>
        <w:pStyle w:val="ListParagraph"/>
        <w:tabs>
          <w:tab w:val="left" w:pos="567"/>
        </w:tabs>
        <w:ind w:left="0" w:firstLine="360"/>
        <w:contextualSpacing w:val="0"/>
        <w:jc w:val="both"/>
      </w:pPr>
    </w:p>
    <w:p w:rsidR="00526A3F" w:rsidRPr="00974A31" w:rsidRDefault="00526A3F" w:rsidP="00526A3F">
      <w:pPr>
        <w:pStyle w:val="ListParagraph"/>
        <w:tabs>
          <w:tab w:val="left" w:pos="567"/>
        </w:tabs>
        <w:ind w:left="0"/>
        <w:contextualSpacing w:val="0"/>
        <w:jc w:val="both"/>
      </w:pPr>
      <w:r>
        <w:rPr>
          <w:noProof/>
        </w:rPr>
        <w:drawing>
          <wp:inline distT="0" distB="0" distL="0" distR="0">
            <wp:extent cx="2628900" cy="1876425"/>
            <wp:effectExtent l="1905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636907" cy="1882140"/>
                    </a:xfrm>
                    <a:prstGeom prst="rect">
                      <a:avLst/>
                    </a:prstGeom>
                    <a:noFill/>
                    <a:ln w="9525">
                      <a:noFill/>
                      <a:miter lim="800000"/>
                      <a:headEnd/>
                      <a:tailEnd/>
                    </a:ln>
                  </pic:spPr>
                </pic:pic>
              </a:graphicData>
            </a:graphic>
          </wp:inline>
        </w:drawing>
      </w:r>
    </w:p>
    <w:p w:rsidR="00526A3F" w:rsidRPr="00974A31" w:rsidRDefault="00526A3F" w:rsidP="00526A3F">
      <w:pPr>
        <w:pStyle w:val="ListParagraph"/>
        <w:tabs>
          <w:tab w:val="left" w:pos="567"/>
        </w:tabs>
        <w:ind w:left="0" w:firstLine="360"/>
        <w:contextualSpacing w:val="0"/>
        <w:jc w:val="center"/>
        <w:rPr>
          <w:b/>
        </w:rPr>
      </w:pPr>
      <w:r w:rsidRPr="00974A31">
        <w:rPr>
          <w:b/>
        </w:rPr>
        <w:t xml:space="preserve">Gambar </w:t>
      </w:r>
      <w:r w:rsidR="003A2ED4">
        <w:rPr>
          <w:b/>
        </w:rPr>
        <w:t>4.</w:t>
      </w:r>
      <w:r w:rsidRPr="00974A31">
        <w:rPr>
          <w:b/>
        </w:rPr>
        <w:t xml:space="preserve"> </w:t>
      </w:r>
      <w:r w:rsidRPr="00974A31">
        <w:rPr>
          <w:b/>
          <w:i/>
        </w:rPr>
        <w:t>Ouput Outer loading</w:t>
      </w:r>
    </w:p>
    <w:p w:rsidR="00526A3F" w:rsidRDefault="00526A3F" w:rsidP="00526A3F">
      <w:pPr>
        <w:pStyle w:val="ListParagraph"/>
        <w:spacing w:after="120"/>
        <w:ind w:left="284"/>
        <w:contextualSpacing w:val="0"/>
        <w:rPr>
          <w:rFonts w:eastAsia="Tahoma"/>
        </w:rPr>
      </w:pPr>
      <w:r w:rsidRPr="00974A31">
        <w:rPr>
          <w:rFonts w:eastAsia="Tahoma"/>
        </w:rPr>
        <w:t>Sumber : Output SmartPLS</w:t>
      </w:r>
    </w:p>
    <w:p w:rsidR="00D13EDF" w:rsidRDefault="00D13EDF" w:rsidP="00526A3F">
      <w:pPr>
        <w:pStyle w:val="ListParagraph"/>
        <w:spacing w:after="120"/>
        <w:ind w:left="284"/>
        <w:contextualSpacing w:val="0"/>
        <w:rPr>
          <w:rFonts w:eastAsia="Tahoma"/>
        </w:rPr>
      </w:pPr>
    </w:p>
    <w:p w:rsidR="00526A3F" w:rsidRPr="00526A3F" w:rsidRDefault="00526A3F" w:rsidP="00526A3F">
      <w:pPr>
        <w:pStyle w:val="ListParagraph"/>
        <w:numPr>
          <w:ilvl w:val="0"/>
          <w:numId w:val="7"/>
        </w:numPr>
        <w:spacing w:before="192"/>
        <w:ind w:left="360"/>
        <w:jc w:val="both"/>
        <w:rPr>
          <w:b/>
        </w:rPr>
      </w:pPr>
      <w:r w:rsidRPr="00526A3F">
        <w:rPr>
          <w:b/>
        </w:rPr>
        <w:t>Discriminant Validity</w:t>
      </w:r>
    </w:p>
    <w:p w:rsidR="00526A3F" w:rsidRDefault="00526A3F" w:rsidP="00526A3F">
      <w:pPr>
        <w:ind w:firstLine="360"/>
        <w:jc w:val="both"/>
        <w:rPr>
          <w:rFonts w:ascii="Times New Roman" w:hAnsi="Times New Roman"/>
          <w:lang w:val="en-US"/>
        </w:rPr>
      </w:pPr>
      <w:r w:rsidRPr="0060654B">
        <w:rPr>
          <w:rFonts w:ascii="Times New Roman" w:hAnsi="Times New Roman"/>
        </w:rPr>
        <w:t>Validasi diskriminan adalah validasi jika dua instrument berbeda yang mengukur dua konstruk yang diprediksikan tidak</w:t>
      </w:r>
      <w:r>
        <w:rPr>
          <w:rFonts w:ascii="Times New Roman" w:hAnsi="Times New Roman"/>
          <w:lang w:val="en-US"/>
        </w:rPr>
        <w:t xml:space="preserve"> </w:t>
      </w:r>
      <w:r w:rsidRPr="0060654B">
        <w:rPr>
          <w:rFonts w:ascii="Times New Roman" w:hAnsi="Times New Roman"/>
        </w:rPr>
        <w:t xml:space="preserve">berkorelasi menghasilkan skor-skor yang memang tidak berkorelasi (Hartono, 2008 dalam b Jogiyanto, 2009). Hal ini membuktikan bahwa alat ukur secara tepat hanya mengukur konstuk yang diukur, bukan konstruk lain. </w:t>
      </w:r>
      <w:r w:rsidRPr="0060654B">
        <w:rPr>
          <w:rFonts w:ascii="Times New Roman" w:hAnsi="Times New Roman"/>
          <w:i/>
        </w:rPr>
        <w:t>Discriminant Validity</w:t>
      </w:r>
      <w:r w:rsidRPr="0060654B">
        <w:rPr>
          <w:rFonts w:ascii="Times New Roman" w:hAnsi="Times New Roman"/>
        </w:rPr>
        <w:t xml:space="preserve">dari </w:t>
      </w:r>
      <w:r w:rsidRPr="0060654B">
        <w:rPr>
          <w:rFonts w:ascii="Times New Roman" w:hAnsi="Times New Roman"/>
          <w:i/>
        </w:rPr>
        <w:t xml:space="preserve">indikator refleksif </w:t>
      </w:r>
      <w:r w:rsidRPr="0060654B">
        <w:rPr>
          <w:rFonts w:ascii="Times New Roman" w:hAnsi="Times New Roman"/>
        </w:rPr>
        <w:t xml:space="preserve">dapat dilihat pada </w:t>
      </w:r>
      <w:r w:rsidRPr="0060654B">
        <w:rPr>
          <w:rFonts w:ascii="Times New Roman" w:hAnsi="Times New Roman"/>
          <w:i/>
        </w:rPr>
        <w:t xml:space="preserve">cross loading </w:t>
      </w:r>
      <w:r w:rsidRPr="0060654B">
        <w:rPr>
          <w:rFonts w:ascii="Times New Roman" w:hAnsi="Times New Roman"/>
        </w:rPr>
        <w:t>antara indikator dengan konstruknya.</w:t>
      </w:r>
      <w:r w:rsidRPr="0060654B">
        <w:rPr>
          <w:rFonts w:ascii="Times New Roman" w:hAnsi="Times New Roman"/>
          <w:i/>
        </w:rPr>
        <w:t xml:space="preserve">Output cross loading </w:t>
      </w:r>
      <w:r w:rsidRPr="0060654B">
        <w:rPr>
          <w:rFonts w:ascii="Times New Roman" w:hAnsi="Times New Roman"/>
        </w:rPr>
        <w:t>hasil dari outputPLS Algorithm dapat dilihat pada Tabel berikut :</w:t>
      </w:r>
    </w:p>
    <w:p w:rsidR="00D13EDF" w:rsidRPr="00D13EDF" w:rsidRDefault="00D13EDF" w:rsidP="00526A3F">
      <w:pPr>
        <w:ind w:firstLine="360"/>
        <w:jc w:val="both"/>
        <w:rPr>
          <w:rFonts w:ascii="Times New Roman" w:hAnsi="Times New Roman"/>
          <w:lang w:val="en-US"/>
        </w:rPr>
      </w:pPr>
    </w:p>
    <w:p w:rsidR="00526A3F" w:rsidRPr="0060654B" w:rsidRDefault="00526A3F" w:rsidP="00526A3F">
      <w:pPr>
        <w:rPr>
          <w:rFonts w:ascii="Times New Roman" w:hAnsi="Times New Roman"/>
          <w:b/>
        </w:rPr>
      </w:pPr>
      <w:r w:rsidRPr="0060654B">
        <w:rPr>
          <w:rFonts w:ascii="Times New Roman" w:hAnsi="Times New Roman"/>
          <w:b/>
        </w:rPr>
        <w:t xml:space="preserve">Tabel </w:t>
      </w:r>
      <w:r w:rsidR="003A2ED4">
        <w:rPr>
          <w:rFonts w:ascii="Times New Roman" w:hAnsi="Times New Roman"/>
          <w:b/>
          <w:lang w:val="en-US"/>
        </w:rPr>
        <w:t>9.</w:t>
      </w:r>
      <w:r w:rsidRPr="0060654B">
        <w:rPr>
          <w:rFonts w:ascii="Times New Roman" w:hAnsi="Times New Roman"/>
          <w:b/>
          <w:i/>
        </w:rPr>
        <w:t>Output Fornell-Larcker Criterion</w:t>
      </w:r>
    </w:p>
    <w:p w:rsidR="00526A3F" w:rsidRDefault="00DD1AB7" w:rsidP="00DD1AB7">
      <w:pPr>
        <w:jc w:val="both"/>
        <w:rPr>
          <w:rFonts w:ascii="Times New Roman" w:hAnsi="Times New Roman"/>
          <w:lang w:val="en-US"/>
        </w:rPr>
      </w:pPr>
      <w:r>
        <w:rPr>
          <w:rFonts w:ascii="Times New Roman" w:hAnsi="Times New Roman"/>
          <w:noProof/>
          <w:lang w:val="en-US"/>
        </w:rPr>
        <w:drawing>
          <wp:inline distT="0" distB="0" distL="0" distR="0">
            <wp:extent cx="2524125" cy="1133475"/>
            <wp:effectExtent l="19050" t="0" r="9525" b="0"/>
            <wp:docPr id="2" name="Picture 2" descr="D:\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ictures\2.png"/>
                    <pic:cNvPicPr>
                      <a:picLocks noChangeAspect="1" noChangeArrowheads="1"/>
                    </pic:cNvPicPr>
                  </pic:nvPicPr>
                  <pic:blipFill>
                    <a:blip r:embed="rId16"/>
                    <a:srcRect/>
                    <a:stretch>
                      <a:fillRect/>
                    </a:stretch>
                  </pic:blipFill>
                  <pic:spPr bwMode="auto">
                    <a:xfrm>
                      <a:off x="0" y="0"/>
                      <a:ext cx="2519680" cy="1131479"/>
                    </a:xfrm>
                    <a:prstGeom prst="rect">
                      <a:avLst/>
                    </a:prstGeom>
                    <a:noFill/>
                    <a:ln w="9525">
                      <a:noFill/>
                      <a:miter lim="800000"/>
                      <a:headEnd/>
                      <a:tailEnd/>
                    </a:ln>
                  </pic:spPr>
                </pic:pic>
              </a:graphicData>
            </a:graphic>
          </wp:inline>
        </w:drawing>
      </w:r>
    </w:p>
    <w:p w:rsidR="00526A3F" w:rsidRDefault="00526A3F" w:rsidP="00526A3F">
      <w:pPr>
        <w:ind w:firstLine="720"/>
        <w:jc w:val="both"/>
        <w:rPr>
          <w:rFonts w:ascii="Times New Roman" w:hAnsi="Times New Roman"/>
          <w:lang w:val="en-US"/>
        </w:rPr>
      </w:pPr>
    </w:p>
    <w:p w:rsidR="00526A3F" w:rsidRPr="0060654B" w:rsidRDefault="00526A3F" w:rsidP="00526A3F">
      <w:pPr>
        <w:jc w:val="both"/>
        <w:rPr>
          <w:rFonts w:ascii="Times New Roman" w:hAnsi="Times New Roman"/>
          <w:b/>
        </w:rPr>
      </w:pPr>
      <w:r w:rsidRPr="0060654B">
        <w:rPr>
          <w:rFonts w:ascii="Times New Roman" w:hAnsi="Times New Roman"/>
          <w:b/>
        </w:rPr>
        <w:t xml:space="preserve">Tabel </w:t>
      </w:r>
      <w:r w:rsidR="003A2ED4">
        <w:rPr>
          <w:rFonts w:ascii="Times New Roman" w:hAnsi="Times New Roman"/>
          <w:b/>
          <w:lang w:val="en-US"/>
        </w:rPr>
        <w:t>10.</w:t>
      </w:r>
      <w:r w:rsidRPr="0060654B">
        <w:rPr>
          <w:rFonts w:ascii="Times New Roman" w:hAnsi="Times New Roman"/>
          <w:b/>
        </w:rPr>
        <w:t xml:space="preserve"> </w:t>
      </w:r>
      <w:r w:rsidRPr="0060654B">
        <w:rPr>
          <w:rFonts w:ascii="Times New Roman" w:hAnsi="Times New Roman"/>
          <w:b/>
          <w:i/>
        </w:rPr>
        <w:t>Average Variance Extracted (AVE)</w:t>
      </w:r>
    </w:p>
    <w:tbl>
      <w:tblPr>
        <w:tblW w:w="4145" w:type="dxa"/>
        <w:tblInd w:w="103" w:type="dxa"/>
        <w:tblLook w:val="04A0"/>
      </w:tblPr>
      <w:tblGrid>
        <w:gridCol w:w="1805"/>
        <w:gridCol w:w="2340"/>
      </w:tblGrid>
      <w:tr w:rsidR="00526A3F" w:rsidRPr="0060654B" w:rsidTr="00526A3F">
        <w:trPr>
          <w:trHeight w:val="300"/>
        </w:trPr>
        <w:tc>
          <w:tcPr>
            <w:tcW w:w="1805" w:type="dxa"/>
            <w:tcBorders>
              <w:top w:val="single" w:sz="4" w:space="0" w:color="auto"/>
              <w:bottom w:val="single" w:sz="4" w:space="0" w:color="auto"/>
            </w:tcBorders>
            <w:shd w:val="clear" w:color="auto" w:fill="auto"/>
            <w:noWrap/>
            <w:vAlign w:val="bottom"/>
            <w:hideMark/>
          </w:tcPr>
          <w:p w:rsidR="00526A3F" w:rsidRPr="0060654B" w:rsidRDefault="00526A3F" w:rsidP="00FF41BE">
            <w:pPr>
              <w:rPr>
                <w:rFonts w:ascii="Times New Roman" w:hAnsi="Times New Roman"/>
                <w:color w:val="000000"/>
                <w:lang w:eastAsia="id-ID"/>
              </w:rPr>
            </w:pPr>
            <w:r w:rsidRPr="0060654B">
              <w:rPr>
                <w:rFonts w:ascii="Times New Roman" w:hAnsi="Times New Roman"/>
                <w:color w:val="000000"/>
                <w:lang w:eastAsia="id-ID"/>
              </w:rPr>
              <w:t> </w:t>
            </w:r>
          </w:p>
        </w:tc>
        <w:tc>
          <w:tcPr>
            <w:tcW w:w="2340" w:type="dxa"/>
            <w:tcBorders>
              <w:top w:val="single" w:sz="4" w:space="0" w:color="auto"/>
              <w:bottom w:val="single" w:sz="4" w:space="0" w:color="auto"/>
            </w:tcBorders>
            <w:shd w:val="clear" w:color="000000" w:fill="C0C0C0"/>
            <w:noWrap/>
            <w:vAlign w:val="bottom"/>
            <w:hideMark/>
          </w:tcPr>
          <w:p w:rsidR="00526A3F" w:rsidRPr="0060654B" w:rsidRDefault="00526A3F" w:rsidP="00FF41BE">
            <w:pPr>
              <w:jc w:val="center"/>
              <w:rPr>
                <w:rFonts w:ascii="Times New Roman" w:hAnsi="Times New Roman"/>
                <w:b/>
                <w:bCs/>
                <w:color w:val="000000"/>
                <w:lang w:eastAsia="id-ID"/>
              </w:rPr>
            </w:pPr>
            <w:r w:rsidRPr="0060654B">
              <w:rPr>
                <w:rFonts w:ascii="Times New Roman" w:hAnsi="Times New Roman"/>
                <w:b/>
                <w:bCs/>
                <w:color w:val="000000"/>
                <w:lang w:eastAsia="id-ID"/>
              </w:rPr>
              <w:t>AVE</w:t>
            </w:r>
          </w:p>
        </w:tc>
      </w:tr>
      <w:tr w:rsidR="00526A3F" w:rsidRPr="0060654B" w:rsidTr="00526A3F">
        <w:trPr>
          <w:trHeight w:val="300"/>
        </w:trPr>
        <w:tc>
          <w:tcPr>
            <w:tcW w:w="1805" w:type="dxa"/>
            <w:tcBorders>
              <w:top w:val="single" w:sz="4" w:space="0" w:color="auto"/>
              <w:bottom w:val="single" w:sz="4" w:space="0" w:color="auto"/>
            </w:tcBorders>
            <w:shd w:val="clear" w:color="000000" w:fill="C0C0C0"/>
            <w:noWrap/>
            <w:vAlign w:val="bottom"/>
            <w:hideMark/>
          </w:tcPr>
          <w:p w:rsidR="00526A3F" w:rsidRPr="0060654B" w:rsidRDefault="00526A3F" w:rsidP="00FF41BE">
            <w:pPr>
              <w:rPr>
                <w:rFonts w:ascii="Times New Roman" w:hAnsi="Times New Roman"/>
                <w:b/>
                <w:bCs/>
                <w:color w:val="000000"/>
                <w:lang w:eastAsia="id-ID"/>
              </w:rPr>
            </w:pPr>
            <w:r w:rsidRPr="0060654B">
              <w:rPr>
                <w:rFonts w:ascii="Times New Roman" w:hAnsi="Times New Roman"/>
                <w:b/>
                <w:bCs/>
                <w:color w:val="000000"/>
                <w:lang w:eastAsia="id-ID"/>
              </w:rPr>
              <w:t>Assurence</w:t>
            </w:r>
          </w:p>
        </w:tc>
        <w:tc>
          <w:tcPr>
            <w:tcW w:w="2340" w:type="dxa"/>
            <w:tcBorders>
              <w:top w:val="single" w:sz="4" w:space="0" w:color="auto"/>
              <w:bottom w:val="single" w:sz="4" w:space="0" w:color="auto"/>
            </w:tcBorders>
            <w:shd w:val="clear" w:color="auto" w:fill="auto"/>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1,000</w:t>
            </w:r>
          </w:p>
        </w:tc>
      </w:tr>
      <w:tr w:rsidR="00526A3F" w:rsidRPr="0060654B" w:rsidTr="00526A3F">
        <w:trPr>
          <w:trHeight w:val="300"/>
        </w:trPr>
        <w:tc>
          <w:tcPr>
            <w:tcW w:w="1805" w:type="dxa"/>
            <w:tcBorders>
              <w:top w:val="single" w:sz="4" w:space="0" w:color="auto"/>
              <w:bottom w:val="single" w:sz="4" w:space="0" w:color="auto"/>
            </w:tcBorders>
            <w:shd w:val="clear" w:color="000000" w:fill="C0C0C0"/>
            <w:noWrap/>
            <w:vAlign w:val="bottom"/>
            <w:hideMark/>
          </w:tcPr>
          <w:p w:rsidR="00526A3F" w:rsidRPr="0060654B" w:rsidRDefault="00526A3F" w:rsidP="00FF41BE">
            <w:pPr>
              <w:rPr>
                <w:rFonts w:ascii="Times New Roman" w:hAnsi="Times New Roman"/>
                <w:b/>
                <w:bCs/>
                <w:color w:val="000000"/>
                <w:lang w:eastAsia="id-ID"/>
              </w:rPr>
            </w:pPr>
            <w:r w:rsidRPr="0060654B">
              <w:rPr>
                <w:rFonts w:ascii="Times New Roman" w:hAnsi="Times New Roman"/>
                <w:b/>
                <w:bCs/>
                <w:color w:val="000000"/>
                <w:lang w:eastAsia="id-ID"/>
              </w:rPr>
              <w:t xml:space="preserve">Empathy </w:t>
            </w:r>
          </w:p>
        </w:tc>
        <w:tc>
          <w:tcPr>
            <w:tcW w:w="2340" w:type="dxa"/>
            <w:tcBorders>
              <w:top w:val="single" w:sz="4" w:space="0" w:color="auto"/>
              <w:bottom w:val="single" w:sz="4" w:space="0" w:color="auto"/>
            </w:tcBorders>
            <w:shd w:val="clear" w:color="000000" w:fill="CCFFCC"/>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0,724</w:t>
            </w:r>
          </w:p>
        </w:tc>
      </w:tr>
      <w:tr w:rsidR="00526A3F" w:rsidRPr="0060654B" w:rsidTr="00526A3F">
        <w:trPr>
          <w:trHeight w:val="300"/>
        </w:trPr>
        <w:tc>
          <w:tcPr>
            <w:tcW w:w="1805" w:type="dxa"/>
            <w:tcBorders>
              <w:top w:val="single" w:sz="4" w:space="0" w:color="auto"/>
              <w:bottom w:val="single" w:sz="4" w:space="0" w:color="auto"/>
            </w:tcBorders>
            <w:shd w:val="clear" w:color="000000" w:fill="C0C0C0"/>
            <w:noWrap/>
            <w:vAlign w:val="bottom"/>
            <w:hideMark/>
          </w:tcPr>
          <w:p w:rsidR="00526A3F" w:rsidRPr="0060654B" w:rsidRDefault="00526A3F" w:rsidP="00FF41BE">
            <w:pPr>
              <w:rPr>
                <w:rFonts w:ascii="Times New Roman" w:hAnsi="Times New Roman"/>
                <w:b/>
                <w:bCs/>
                <w:color w:val="000000"/>
                <w:lang w:eastAsia="id-ID"/>
              </w:rPr>
            </w:pPr>
            <w:r w:rsidRPr="0060654B">
              <w:rPr>
                <w:rFonts w:ascii="Times New Roman" w:hAnsi="Times New Roman"/>
                <w:b/>
                <w:bCs/>
                <w:color w:val="000000"/>
                <w:lang w:eastAsia="id-ID"/>
              </w:rPr>
              <w:t>Perseption</w:t>
            </w:r>
          </w:p>
        </w:tc>
        <w:tc>
          <w:tcPr>
            <w:tcW w:w="2340" w:type="dxa"/>
            <w:tcBorders>
              <w:top w:val="single" w:sz="4" w:space="0" w:color="auto"/>
              <w:bottom w:val="single" w:sz="4" w:space="0" w:color="auto"/>
            </w:tcBorders>
            <w:shd w:val="clear" w:color="auto" w:fill="auto"/>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1,000</w:t>
            </w:r>
          </w:p>
        </w:tc>
      </w:tr>
      <w:tr w:rsidR="00526A3F" w:rsidRPr="0060654B" w:rsidTr="00526A3F">
        <w:trPr>
          <w:trHeight w:val="300"/>
        </w:trPr>
        <w:tc>
          <w:tcPr>
            <w:tcW w:w="1805" w:type="dxa"/>
            <w:tcBorders>
              <w:top w:val="single" w:sz="4" w:space="0" w:color="auto"/>
              <w:bottom w:val="single" w:sz="4" w:space="0" w:color="auto"/>
            </w:tcBorders>
            <w:shd w:val="clear" w:color="000000" w:fill="C0C0C0"/>
            <w:noWrap/>
            <w:vAlign w:val="bottom"/>
            <w:hideMark/>
          </w:tcPr>
          <w:p w:rsidR="00526A3F" w:rsidRPr="0060654B" w:rsidRDefault="00526A3F" w:rsidP="00FF41BE">
            <w:pPr>
              <w:rPr>
                <w:rFonts w:ascii="Times New Roman" w:hAnsi="Times New Roman"/>
                <w:b/>
                <w:bCs/>
                <w:color w:val="000000"/>
                <w:lang w:eastAsia="id-ID"/>
              </w:rPr>
            </w:pPr>
            <w:r w:rsidRPr="0060654B">
              <w:rPr>
                <w:rFonts w:ascii="Times New Roman" w:hAnsi="Times New Roman"/>
                <w:b/>
                <w:bCs/>
                <w:color w:val="000000"/>
                <w:lang w:eastAsia="id-ID"/>
              </w:rPr>
              <w:t>Relibility</w:t>
            </w:r>
          </w:p>
        </w:tc>
        <w:tc>
          <w:tcPr>
            <w:tcW w:w="2340" w:type="dxa"/>
            <w:tcBorders>
              <w:top w:val="single" w:sz="4" w:space="0" w:color="auto"/>
              <w:bottom w:val="single" w:sz="4" w:space="0" w:color="auto"/>
            </w:tcBorders>
            <w:shd w:val="clear" w:color="000000" w:fill="CCFFCC"/>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0,787</w:t>
            </w:r>
          </w:p>
        </w:tc>
      </w:tr>
      <w:tr w:rsidR="00526A3F" w:rsidRPr="0060654B" w:rsidTr="00526A3F">
        <w:trPr>
          <w:trHeight w:val="300"/>
        </w:trPr>
        <w:tc>
          <w:tcPr>
            <w:tcW w:w="1805" w:type="dxa"/>
            <w:tcBorders>
              <w:top w:val="single" w:sz="4" w:space="0" w:color="auto"/>
              <w:bottom w:val="single" w:sz="4" w:space="0" w:color="auto"/>
            </w:tcBorders>
            <w:shd w:val="clear" w:color="000000" w:fill="C0C0C0"/>
            <w:noWrap/>
            <w:vAlign w:val="bottom"/>
            <w:hideMark/>
          </w:tcPr>
          <w:p w:rsidR="00526A3F" w:rsidRPr="0060654B" w:rsidRDefault="00526A3F" w:rsidP="00FF41BE">
            <w:pPr>
              <w:rPr>
                <w:rFonts w:ascii="Times New Roman" w:hAnsi="Times New Roman"/>
                <w:b/>
                <w:bCs/>
                <w:color w:val="000000"/>
                <w:lang w:eastAsia="id-ID"/>
              </w:rPr>
            </w:pPr>
            <w:r w:rsidRPr="0060654B">
              <w:rPr>
                <w:rFonts w:ascii="Times New Roman" w:hAnsi="Times New Roman"/>
                <w:b/>
                <w:bCs/>
                <w:color w:val="000000"/>
                <w:lang w:eastAsia="id-ID"/>
              </w:rPr>
              <w:t>Responsipnnes</w:t>
            </w:r>
          </w:p>
        </w:tc>
        <w:tc>
          <w:tcPr>
            <w:tcW w:w="2340" w:type="dxa"/>
            <w:tcBorders>
              <w:top w:val="single" w:sz="4" w:space="0" w:color="auto"/>
              <w:bottom w:val="single" w:sz="4" w:space="0" w:color="auto"/>
            </w:tcBorders>
            <w:shd w:val="clear" w:color="auto" w:fill="auto"/>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0,700</w:t>
            </w:r>
          </w:p>
        </w:tc>
      </w:tr>
      <w:tr w:rsidR="00526A3F" w:rsidRPr="0060654B" w:rsidTr="00526A3F">
        <w:trPr>
          <w:trHeight w:val="300"/>
        </w:trPr>
        <w:tc>
          <w:tcPr>
            <w:tcW w:w="1805" w:type="dxa"/>
            <w:tcBorders>
              <w:top w:val="single" w:sz="4" w:space="0" w:color="auto"/>
              <w:bottom w:val="single" w:sz="4" w:space="0" w:color="auto"/>
            </w:tcBorders>
            <w:shd w:val="clear" w:color="000000" w:fill="C0C0C0"/>
            <w:noWrap/>
            <w:vAlign w:val="bottom"/>
            <w:hideMark/>
          </w:tcPr>
          <w:p w:rsidR="00526A3F" w:rsidRPr="0060654B" w:rsidRDefault="00526A3F" w:rsidP="00FF41BE">
            <w:pPr>
              <w:rPr>
                <w:rFonts w:ascii="Times New Roman" w:hAnsi="Times New Roman"/>
                <w:b/>
                <w:bCs/>
                <w:color w:val="000000"/>
                <w:lang w:eastAsia="id-ID"/>
              </w:rPr>
            </w:pPr>
            <w:r w:rsidRPr="0060654B">
              <w:rPr>
                <w:rFonts w:ascii="Times New Roman" w:hAnsi="Times New Roman"/>
                <w:b/>
                <w:bCs/>
                <w:color w:val="000000"/>
                <w:lang w:eastAsia="id-ID"/>
              </w:rPr>
              <w:t>Tangibles</w:t>
            </w:r>
          </w:p>
        </w:tc>
        <w:tc>
          <w:tcPr>
            <w:tcW w:w="2340" w:type="dxa"/>
            <w:tcBorders>
              <w:top w:val="single" w:sz="4" w:space="0" w:color="auto"/>
              <w:bottom w:val="single" w:sz="4" w:space="0" w:color="auto"/>
            </w:tcBorders>
            <w:shd w:val="clear" w:color="000000" w:fill="CCFFCC"/>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0,876</w:t>
            </w:r>
          </w:p>
        </w:tc>
      </w:tr>
      <w:tr w:rsidR="00526A3F" w:rsidRPr="0060654B" w:rsidTr="00526A3F">
        <w:trPr>
          <w:trHeight w:val="300"/>
        </w:trPr>
        <w:tc>
          <w:tcPr>
            <w:tcW w:w="1805" w:type="dxa"/>
            <w:tcBorders>
              <w:top w:val="single" w:sz="4" w:space="0" w:color="auto"/>
              <w:bottom w:val="single" w:sz="4" w:space="0" w:color="auto"/>
            </w:tcBorders>
            <w:shd w:val="clear" w:color="000000" w:fill="C0C0C0"/>
            <w:noWrap/>
            <w:vAlign w:val="bottom"/>
            <w:hideMark/>
          </w:tcPr>
          <w:p w:rsidR="00526A3F" w:rsidRPr="0060654B" w:rsidRDefault="00526A3F" w:rsidP="00FF41BE">
            <w:pPr>
              <w:rPr>
                <w:rFonts w:ascii="Times New Roman" w:hAnsi="Times New Roman"/>
                <w:b/>
                <w:bCs/>
                <w:color w:val="000000"/>
                <w:lang w:eastAsia="id-ID"/>
              </w:rPr>
            </w:pPr>
            <w:r w:rsidRPr="0060654B">
              <w:rPr>
                <w:rFonts w:ascii="Times New Roman" w:hAnsi="Times New Roman"/>
                <w:b/>
                <w:bCs/>
                <w:color w:val="000000"/>
                <w:lang w:eastAsia="id-ID"/>
              </w:rPr>
              <w:t xml:space="preserve">User </w:t>
            </w:r>
            <w:r w:rsidRPr="0060654B">
              <w:rPr>
                <w:rFonts w:ascii="Times New Roman" w:hAnsi="Times New Roman"/>
                <w:b/>
                <w:bCs/>
                <w:color w:val="000000"/>
                <w:lang w:eastAsia="id-ID"/>
              </w:rPr>
              <w:lastRenderedPageBreak/>
              <w:t xml:space="preserve">Satisfaction </w:t>
            </w:r>
          </w:p>
        </w:tc>
        <w:tc>
          <w:tcPr>
            <w:tcW w:w="2340" w:type="dxa"/>
            <w:tcBorders>
              <w:top w:val="single" w:sz="4" w:space="0" w:color="auto"/>
              <w:bottom w:val="single" w:sz="4" w:space="0" w:color="auto"/>
            </w:tcBorders>
            <w:shd w:val="clear" w:color="auto" w:fill="auto"/>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lastRenderedPageBreak/>
              <w:t>0,542</w:t>
            </w:r>
          </w:p>
        </w:tc>
      </w:tr>
    </w:tbl>
    <w:p w:rsidR="00526A3F" w:rsidRDefault="00526A3F" w:rsidP="00526A3F">
      <w:pPr>
        <w:ind w:firstLine="720"/>
        <w:jc w:val="both"/>
        <w:rPr>
          <w:rFonts w:ascii="Times New Roman" w:hAnsi="Times New Roman"/>
          <w:lang w:val="en-US"/>
        </w:rPr>
      </w:pPr>
      <w:r w:rsidRPr="0060654B">
        <w:rPr>
          <w:rFonts w:ascii="Times New Roman" w:hAnsi="Times New Roman"/>
        </w:rPr>
        <w:lastRenderedPageBreak/>
        <w:t>Sumber yang diolah dengan SmartPLS</w:t>
      </w:r>
    </w:p>
    <w:p w:rsidR="00526A3F" w:rsidRDefault="00526A3F" w:rsidP="00526A3F">
      <w:pPr>
        <w:jc w:val="both"/>
        <w:rPr>
          <w:rFonts w:ascii="Times New Roman" w:hAnsi="Times New Roman"/>
          <w:lang w:val="en-US"/>
        </w:rPr>
      </w:pPr>
    </w:p>
    <w:p w:rsidR="00526A3F" w:rsidRPr="0060654B" w:rsidRDefault="00526A3F" w:rsidP="00526A3F">
      <w:pPr>
        <w:ind w:firstLine="720"/>
        <w:jc w:val="both"/>
        <w:rPr>
          <w:rFonts w:ascii="Times New Roman" w:hAnsi="Times New Roman"/>
        </w:rPr>
      </w:pPr>
      <w:r w:rsidRPr="0060654B">
        <w:rPr>
          <w:rFonts w:ascii="Times New Roman" w:hAnsi="Times New Roman"/>
        </w:rPr>
        <w:t xml:space="preserve">Dengan melihat </w:t>
      </w:r>
      <w:r w:rsidRPr="0060654B">
        <w:rPr>
          <w:rFonts w:ascii="Times New Roman" w:hAnsi="Times New Roman"/>
          <w:i/>
        </w:rPr>
        <w:t>cross loading</w:t>
      </w:r>
      <w:r w:rsidRPr="0060654B">
        <w:rPr>
          <w:rFonts w:ascii="Times New Roman" w:hAnsi="Times New Roman"/>
        </w:rPr>
        <w:t xml:space="preserve"> pengukuran dengan konstruknya,validitas diskriminan juga dapat diukur. Pada tabel </w:t>
      </w:r>
      <w:r w:rsidRPr="0060654B">
        <w:rPr>
          <w:rFonts w:ascii="Times New Roman" w:hAnsi="Times New Roman"/>
          <w:i/>
        </w:rPr>
        <w:t>cross loading</w:t>
      </w:r>
      <w:r w:rsidRPr="0060654B">
        <w:rPr>
          <w:rFonts w:ascii="Times New Roman" w:hAnsi="Times New Roman"/>
        </w:rPr>
        <w:t xml:space="preserve">terlihat bahwa masing-masing indikator disuatu konstruk akan berbeda dengan indikator di konstruk lain dan mengumpul pada konstruk yang dimaksud. Dapat disimpulkan bahwa masing-masing indikator yang ada disuatu variabel laten memiliki perbedaan dengan indikator di variabel lain yang ditunjukkan dengan skor loading-nya lebih tinggi di konstruknya sendiri. </w:t>
      </w:r>
    </w:p>
    <w:p w:rsidR="00526A3F" w:rsidRPr="0060654B" w:rsidRDefault="00526A3F" w:rsidP="00526A3F">
      <w:pPr>
        <w:jc w:val="both"/>
        <w:rPr>
          <w:rFonts w:ascii="Times New Roman" w:hAnsi="Times New Roman"/>
        </w:rPr>
      </w:pPr>
      <w:r w:rsidRPr="0060654B">
        <w:rPr>
          <w:rFonts w:ascii="Times New Roman" w:hAnsi="Times New Roman"/>
        </w:rPr>
        <w:t xml:space="preserve">Pengujian Inner Model </w:t>
      </w:r>
    </w:p>
    <w:p w:rsidR="00526A3F" w:rsidRPr="0060654B" w:rsidRDefault="00526A3F" w:rsidP="00526A3F">
      <w:pPr>
        <w:spacing w:before="192"/>
        <w:ind w:right="117" w:firstLine="720"/>
        <w:jc w:val="both"/>
        <w:rPr>
          <w:rFonts w:ascii="Times New Roman" w:hAnsi="Times New Roman"/>
          <w:i/>
        </w:rPr>
      </w:pPr>
      <w:r w:rsidRPr="0060654B">
        <w:rPr>
          <w:rFonts w:ascii="Times New Roman" w:hAnsi="Times New Roman"/>
        </w:rPr>
        <w:t xml:space="preserve">Setelah dilakukan evaluasi </w:t>
      </w:r>
      <w:r w:rsidRPr="0060654B">
        <w:rPr>
          <w:rFonts w:ascii="Times New Roman" w:hAnsi="Times New Roman"/>
          <w:i/>
        </w:rPr>
        <w:t>measurement (outer) model</w:t>
      </w:r>
      <w:r w:rsidRPr="0060654B">
        <w:rPr>
          <w:rFonts w:ascii="Times New Roman" w:hAnsi="Times New Roman"/>
        </w:rPr>
        <w:t xml:space="preserve">, selanjutnya dilakukan pengujian model structural atau </w:t>
      </w:r>
      <w:r w:rsidRPr="0060654B">
        <w:rPr>
          <w:rFonts w:ascii="Times New Roman" w:hAnsi="Times New Roman"/>
          <w:i/>
        </w:rPr>
        <w:t xml:space="preserve">inner model </w:t>
      </w:r>
      <w:r w:rsidRPr="0060654B">
        <w:rPr>
          <w:rFonts w:ascii="Times New Roman" w:hAnsi="Times New Roman"/>
        </w:rPr>
        <w:t xml:space="preserve">yang dilakukan dengan melihat nilai </w:t>
      </w:r>
      <w:r w:rsidRPr="0060654B">
        <w:rPr>
          <w:rFonts w:ascii="Times New Roman" w:hAnsi="Times New Roman"/>
          <w:i/>
        </w:rPr>
        <w:t xml:space="preserve">R-Square </w:t>
      </w:r>
      <w:r w:rsidRPr="0060654B">
        <w:rPr>
          <w:rFonts w:ascii="Times New Roman" w:hAnsi="Times New Roman"/>
        </w:rPr>
        <w:t xml:space="preserve">pada konstruk endogen yang merupakan uji </w:t>
      </w:r>
      <w:r w:rsidRPr="0060654B">
        <w:rPr>
          <w:rFonts w:ascii="Times New Roman" w:hAnsi="Times New Roman"/>
          <w:i/>
        </w:rPr>
        <w:t>goodness-fit model.</w:t>
      </w:r>
    </w:p>
    <w:p w:rsidR="00526A3F" w:rsidRDefault="00526A3F" w:rsidP="00526A3F">
      <w:pPr>
        <w:pStyle w:val="BodyText"/>
        <w:spacing w:before="207" w:line="276" w:lineRule="auto"/>
        <w:ind w:right="116" w:firstLine="720"/>
        <w:rPr>
          <w:rFonts w:ascii="Times New Roman" w:hAnsi="Times New Roman"/>
        </w:rPr>
      </w:pPr>
      <w:r w:rsidRPr="0060654B">
        <w:rPr>
          <w:rFonts w:ascii="Times New Roman" w:hAnsi="Times New Roman"/>
        </w:rPr>
        <w:t xml:space="preserve">Model struktural yang memiliki hasil </w:t>
      </w:r>
      <w:r w:rsidRPr="0060654B">
        <w:rPr>
          <w:rFonts w:ascii="Times New Roman" w:hAnsi="Times New Roman"/>
          <w:i/>
        </w:rPr>
        <w:t xml:space="preserve">R-square </w:t>
      </w:r>
      <w:r w:rsidRPr="0060654B">
        <w:rPr>
          <w:rFonts w:ascii="Times New Roman" w:hAnsi="Times New Roman"/>
        </w:rPr>
        <w:t xml:space="preserve">sebesar 0,40 mengindikasikan bahwa model “baik”, </w:t>
      </w:r>
      <w:r w:rsidRPr="0060654B">
        <w:rPr>
          <w:rFonts w:ascii="Times New Roman" w:hAnsi="Times New Roman"/>
          <w:i/>
        </w:rPr>
        <w:t xml:space="preserve">R-square </w:t>
      </w:r>
      <w:r w:rsidRPr="0060654B">
        <w:rPr>
          <w:rFonts w:ascii="Times New Roman" w:hAnsi="Times New Roman"/>
        </w:rPr>
        <w:t xml:space="preserve">sebesar 0,33 mengindikasikan bahwa model “moderat”, dan </w:t>
      </w:r>
      <w:r w:rsidRPr="0060654B">
        <w:rPr>
          <w:rFonts w:ascii="Times New Roman" w:hAnsi="Times New Roman"/>
          <w:i/>
        </w:rPr>
        <w:t xml:space="preserve">R-square </w:t>
      </w:r>
      <w:r w:rsidRPr="0060654B">
        <w:rPr>
          <w:rFonts w:ascii="Times New Roman" w:hAnsi="Times New Roman"/>
        </w:rPr>
        <w:t xml:space="preserve">sebesar 0,19 mengindikasikan bahwa model “lemah” (Ghozali, 2011: 27). Nilai </w:t>
      </w:r>
      <w:r w:rsidRPr="0060654B">
        <w:rPr>
          <w:rFonts w:ascii="Times New Roman" w:hAnsi="Times New Roman"/>
          <w:i/>
        </w:rPr>
        <w:t xml:space="preserve">R-square </w:t>
      </w:r>
      <w:r w:rsidRPr="0060654B">
        <w:rPr>
          <w:rFonts w:ascii="Times New Roman" w:hAnsi="Times New Roman"/>
        </w:rPr>
        <w:t>masing-masing konstruk endogen dari estimasi model dapat dilihat pada Tabel berikut :</w:t>
      </w:r>
    </w:p>
    <w:p w:rsidR="00DD1AB7" w:rsidRDefault="00DD1AB7" w:rsidP="00526A3F">
      <w:pPr>
        <w:pStyle w:val="BodyText"/>
        <w:spacing w:line="276" w:lineRule="auto"/>
        <w:ind w:right="116" w:firstLine="720"/>
        <w:rPr>
          <w:rFonts w:ascii="Times New Roman" w:hAnsi="Times New Roman"/>
        </w:rPr>
      </w:pPr>
    </w:p>
    <w:p w:rsidR="00526A3F" w:rsidRPr="0060654B" w:rsidRDefault="00526A3F" w:rsidP="00526A3F">
      <w:pPr>
        <w:jc w:val="both"/>
        <w:rPr>
          <w:rFonts w:ascii="Times New Roman" w:hAnsi="Times New Roman"/>
          <w:b/>
        </w:rPr>
      </w:pPr>
      <w:r w:rsidRPr="0060654B">
        <w:rPr>
          <w:rFonts w:ascii="Times New Roman" w:hAnsi="Times New Roman"/>
          <w:b/>
        </w:rPr>
        <w:t xml:space="preserve">Tabel </w:t>
      </w:r>
      <w:r w:rsidR="003A2ED4">
        <w:rPr>
          <w:rFonts w:ascii="Times New Roman" w:hAnsi="Times New Roman"/>
          <w:b/>
          <w:lang w:val="en-US"/>
        </w:rPr>
        <w:t>11.</w:t>
      </w:r>
      <w:r w:rsidRPr="0060654B">
        <w:rPr>
          <w:rFonts w:ascii="Times New Roman" w:hAnsi="Times New Roman"/>
          <w:b/>
        </w:rPr>
        <w:t xml:space="preserve">  </w:t>
      </w:r>
      <w:r w:rsidRPr="0060654B">
        <w:rPr>
          <w:rFonts w:ascii="Times New Roman" w:hAnsi="Times New Roman"/>
          <w:b/>
          <w:i/>
        </w:rPr>
        <w:t>Output R-square</w:t>
      </w:r>
    </w:p>
    <w:tbl>
      <w:tblPr>
        <w:tblW w:w="4050" w:type="dxa"/>
        <w:tblInd w:w="108" w:type="dxa"/>
        <w:tblLook w:val="04A0"/>
      </w:tblPr>
      <w:tblGrid>
        <w:gridCol w:w="1620"/>
        <w:gridCol w:w="2430"/>
      </w:tblGrid>
      <w:tr w:rsidR="00526A3F" w:rsidRPr="0060654B" w:rsidTr="00526A3F">
        <w:trPr>
          <w:trHeight w:val="300"/>
        </w:trPr>
        <w:tc>
          <w:tcPr>
            <w:tcW w:w="1620" w:type="dxa"/>
            <w:tcBorders>
              <w:top w:val="single" w:sz="4" w:space="0" w:color="auto"/>
              <w:bottom w:val="single" w:sz="4" w:space="0" w:color="auto"/>
            </w:tcBorders>
            <w:shd w:val="clear" w:color="auto" w:fill="auto"/>
            <w:noWrap/>
            <w:vAlign w:val="center"/>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 </w:t>
            </w:r>
          </w:p>
        </w:tc>
        <w:tc>
          <w:tcPr>
            <w:tcW w:w="2430" w:type="dxa"/>
            <w:tcBorders>
              <w:top w:val="single" w:sz="4" w:space="0" w:color="auto"/>
              <w:bottom w:val="single" w:sz="4" w:space="0" w:color="auto"/>
            </w:tcBorders>
            <w:shd w:val="clear" w:color="000000" w:fill="C0C0C0"/>
            <w:noWrap/>
            <w:vAlign w:val="center"/>
            <w:hideMark/>
          </w:tcPr>
          <w:p w:rsidR="00526A3F" w:rsidRPr="0060654B" w:rsidRDefault="00526A3F" w:rsidP="00FF41BE">
            <w:pPr>
              <w:jc w:val="center"/>
              <w:rPr>
                <w:rFonts w:ascii="Times New Roman" w:hAnsi="Times New Roman"/>
                <w:b/>
                <w:bCs/>
                <w:color w:val="000000"/>
                <w:lang w:eastAsia="id-ID"/>
              </w:rPr>
            </w:pPr>
            <w:r w:rsidRPr="0060654B">
              <w:rPr>
                <w:rFonts w:ascii="Times New Roman" w:hAnsi="Times New Roman"/>
                <w:b/>
                <w:bCs/>
                <w:color w:val="000000"/>
                <w:lang w:eastAsia="id-ID"/>
              </w:rPr>
              <w:t>R Square</w:t>
            </w:r>
          </w:p>
        </w:tc>
      </w:tr>
      <w:tr w:rsidR="00526A3F" w:rsidRPr="0060654B" w:rsidTr="00526A3F">
        <w:trPr>
          <w:trHeight w:val="300"/>
        </w:trPr>
        <w:tc>
          <w:tcPr>
            <w:tcW w:w="1620" w:type="dxa"/>
            <w:tcBorders>
              <w:top w:val="single" w:sz="4" w:space="0" w:color="auto"/>
              <w:bottom w:val="single" w:sz="4" w:space="0" w:color="auto"/>
            </w:tcBorders>
            <w:shd w:val="clear" w:color="000000" w:fill="BFBFB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RE</w:t>
            </w:r>
          </w:p>
        </w:tc>
        <w:tc>
          <w:tcPr>
            <w:tcW w:w="2430" w:type="dxa"/>
            <w:tcBorders>
              <w:top w:val="single" w:sz="4" w:space="0" w:color="auto"/>
              <w:bottom w:val="single" w:sz="4" w:space="0" w:color="auto"/>
            </w:tcBorders>
            <w:shd w:val="clear" w:color="000000" w:fill="FFFFF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 </w:t>
            </w:r>
          </w:p>
        </w:tc>
      </w:tr>
      <w:tr w:rsidR="00526A3F" w:rsidRPr="0060654B" w:rsidTr="00526A3F">
        <w:trPr>
          <w:trHeight w:val="300"/>
        </w:trPr>
        <w:tc>
          <w:tcPr>
            <w:tcW w:w="1620" w:type="dxa"/>
            <w:tcBorders>
              <w:top w:val="single" w:sz="4" w:space="0" w:color="auto"/>
              <w:bottom w:val="single" w:sz="4" w:space="0" w:color="auto"/>
            </w:tcBorders>
            <w:shd w:val="clear" w:color="000000" w:fill="BFBFB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RS</w:t>
            </w:r>
          </w:p>
        </w:tc>
        <w:tc>
          <w:tcPr>
            <w:tcW w:w="2430" w:type="dxa"/>
            <w:tcBorders>
              <w:top w:val="single" w:sz="4" w:space="0" w:color="auto"/>
              <w:bottom w:val="single" w:sz="4" w:space="0" w:color="auto"/>
            </w:tcBorders>
            <w:shd w:val="clear" w:color="000000" w:fill="FFFFF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 </w:t>
            </w:r>
          </w:p>
        </w:tc>
      </w:tr>
      <w:tr w:rsidR="00526A3F" w:rsidRPr="0060654B" w:rsidTr="00526A3F">
        <w:trPr>
          <w:trHeight w:val="300"/>
        </w:trPr>
        <w:tc>
          <w:tcPr>
            <w:tcW w:w="1620" w:type="dxa"/>
            <w:tcBorders>
              <w:top w:val="single" w:sz="4" w:space="0" w:color="auto"/>
              <w:bottom w:val="single" w:sz="4" w:space="0" w:color="auto"/>
            </w:tcBorders>
            <w:shd w:val="clear" w:color="000000" w:fill="BFBFB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AS</w:t>
            </w:r>
          </w:p>
        </w:tc>
        <w:tc>
          <w:tcPr>
            <w:tcW w:w="2430" w:type="dxa"/>
            <w:tcBorders>
              <w:top w:val="single" w:sz="4" w:space="0" w:color="auto"/>
              <w:bottom w:val="single" w:sz="4" w:space="0" w:color="auto"/>
            </w:tcBorders>
            <w:shd w:val="clear" w:color="000000" w:fill="FFFFF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 </w:t>
            </w:r>
          </w:p>
        </w:tc>
      </w:tr>
      <w:tr w:rsidR="00526A3F" w:rsidRPr="0060654B" w:rsidTr="00526A3F">
        <w:trPr>
          <w:trHeight w:val="300"/>
        </w:trPr>
        <w:tc>
          <w:tcPr>
            <w:tcW w:w="1620" w:type="dxa"/>
            <w:tcBorders>
              <w:top w:val="single" w:sz="4" w:space="0" w:color="auto"/>
              <w:bottom w:val="single" w:sz="4" w:space="0" w:color="auto"/>
            </w:tcBorders>
            <w:shd w:val="clear" w:color="000000" w:fill="BFBFB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EM</w:t>
            </w:r>
          </w:p>
        </w:tc>
        <w:tc>
          <w:tcPr>
            <w:tcW w:w="2430" w:type="dxa"/>
            <w:tcBorders>
              <w:top w:val="single" w:sz="4" w:space="0" w:color="auto"/>
              <w:bottom w:val="single" w:sz="4" w:space="0" w:color="auto"/>
            </w:tcBorders>
            <w:shd w:val="clear" w:color="000000" w:fill="FFFFFF"/>
            <w:noWrap/>
            <w:vAlign w:val="bottom"/>
            <w:hideMark/>
          </w:tcPr>
          <w:p w:rsidR="00526A3F" w:rsidRPr="0060654B" w:rsidRDefault="00526A3F" w:rsidP="00FF41BE">
            <w:pPr>
              <w:jc w:val="center"/>
              <w:rPr>
                <w:rFonts w:ascii="Times New Roman" w:hAnsi="Times New Roman"/>
                <w:color w:val="000000"/>
                <w:lang w:eastAsia="id-ID"/>
              </w:rPr>
            </w:pPr>
          </w:p>
        </w:tc>
      </w:tr>
      <w:tr w:rsidR="00526A3F" w:rsidRPr="0060654B" w:rsidTr="00526A3F">
        <w:trPr>
          <w:trHeight w:val="300"/>
        </w:trPr>
        <w:tc>
          <w:tcPr>
            <w:tcW w:w="1620" w:type="dxa"/>
            <w:tcBorders>
              <w:top w:val="single" w:sz="4" w:space="0" w:color="auto"/>
              <w:bottom w:val="single" w:sz="4" w:space="0" w:color="auto"/>
            </w:tcBorders>
            <w:shd w:val="clear" w:color="000000" w:fill="BFBFB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TA</w:t>
            </w:r>
          </w:p>
        </w:tc>
        <w:tc>
          <w:tcPr>
            <w:tcW w:w="2430" w:type="dxa"/>
            <w:tcBorders>
              <w:top w:val="single" w:sz="4" w:space="0" w:color="auto"/>
              <w:bottom w:val="single" w:sz="4" w:space="0" w:color="auto"/>
            </w:tcBorders>
            <w:shd w:val="clear" w:color="000000" w:fill="FFFFFF"/>
            <w:noWrap/>
            <w:vAlign w:val="bottom"/>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 </w:t>
            </w:r>
          </w:p>
        </w:tc>
      </w:tr>
      <w:tr w:rsidR="00526A3F" w:rsidRPr="0060654B" w:rsidTr="00526A3F">
        <w:trPr>
          <w:trHeight w:val="300"/>
        </w:trPr>
        <w:tc>
          <w:tcPr>
            <w:tcW w:w="1620" w:type="dxa"/>
            <w:tcBorders>
              <w:top w:val="single" w:sz="4" w:space="0" w:color="auto"/>
              <w:bottom w:val="single" w:sz="4" w:space="0" w:color="auto"/>
            </w:tcBorders>
            <w:shd w:val="clear" w:color="000000" w:fill="C0C0C0"/>
            <w:noWrap/>
            <w:vAlign w:val="center"/>
            <w:hideMark/>
          </w:tcPr>
          <w:p w:rsidR="00526A3F" w:rsidRPr="0060654B" w:rsidRDefault="00526A3F" w:rsidP="00FF41BE">
            <w:pPr>
              <w:jc w:val="center"/>
              <w:rPr>
                <w:rFonts w:ascii="Times New Roman" w:hAnsi="Times New Roman"/>
                <w:b/>
                <w:bCs/>
                <w:color w:val="000000"/>
                <w:lang w:eastAsia="id-ID"/>
              </w:rPr>
            </w:pPr>
            <w:r w:rsidRPr="0060654B">
              <w:rPr>
                <w:rFonts w:ascii="Times New Roman" w:hAnsi="Times New Roman"/>
                <w:b/>
                <w:bCs/>
                <w:color w:val="000000"/>
                <w:lang w:eastAsia="id-ID"/>
              </w:rPr>
              <w:t>US</w:t>
            </w:r>
          </w:p>
        </w:tc>
        <w:tc>
          <w:tcPr>
            <w:tcW w:w="2430" w:type="dxa"/>
            <w:tcBorders>
              <w:top w:val="single" w:sz="4" w:space="0" w:color="auto"/>
              <w:bottom w:val="single" w:sz="4" w:space="0" w:color="auto"/>
            </w:tcBorders>
            <w:shd w:val="clear" w:color="000000" w:fill="FFFFFF"/>
            <w:noWrap/>
            <w:vAlign w:val="center"/>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0,601</w:t>
            </w:r>
          </w:p>
        </w:tc>
      </w:tr>
      <w:tr w:rsidR="00526A3F" w:rsidRPr="0060654B" w:rsidTr="00526A3F">
        <w:trPr>
          <w:trHeight w:val="300"/>
        </w:trPr>
        <w:tc>
          <w:tcPr>
            <w:tcW w:w="1620" w:type="dxa"/>
            <w:tcBorders>
              <w:top w:val="single" w:sz="4" w:space="0" w:color="auto"/>
              <w:bottom w:val="single" w:sz="4" w:space="0" w:color="auto"/>
            </w:tcBorders>
            <w:shd w:val="clear" w:color="000000" w:fill="C0C0C0"/>
            <w:noWrap/>
            <w:vAlign w:val="center"/>
            <w:hideMark/>
          </w:tcPr>
          <w:p w:rsidR="00526A3F" w:rsidRPr="0060654B" w:rsidRDefault="00526A3F" w:rsidP="00FF41BE">
            <w:pPr>
              <w:jc w:val="center"/>
              <w:rPr>
                <w:rFonts w:ascii="Times New Roman" w:hAnsi="Times New Roman"/>
                <w:b/>
                <w:bCs/>
                <w:color w:val="000000"/>
                <w:lang w:eastAsia="id-ID"/>
              </w:rPr>
            </w:pPr>
            <w:r w:rsidRPr="0060654B">
              <w:rPr>
                <w:rFonts w:ascii="Times New Roman" w:hAnsi="Times New Roman"/>
                <w:b/>
                <w:bCs/>
                <w:color w:val="000000"/>
                <w:lang w:eastAsia="id-ID"/>
              </w:rPr>
              <w:t>PE</w:t>
            </w:r>
          </w:p>
        </w:tc>
        <w:tc>
          <w:tcPr>
            <w:tcW w:w="2430" w:type="dxa"/>
            <w:tcBorders>
              <w:top w:val="single" w:sz="4" w:space="0" w:color="auto"/>
              <w:bottom w:val="single" w:sz="4" w:space="0" w:color="auto"/>
            </w:tcBorders>
            <w:shd w:val="clear" w:color="000000" w:fill="FFFFFF"/>
            <w:noWrap/>
            <w:vAlign w:val="center"/>
            <w:hideMark/>
          </w:tcPr>
          <w:p w:rsidR="00526A3F" w:rsidRPr="0060654B" w:rsidRDefault="00526A3F" w:rsidP="00FF41BE">
            <w:pPr>
              <w:jc w:val="center"/>
              <w:rPr>
                <w:rFonts w:ascii="Times New Roman" w:hAnsi="Times New Roman"/>
                <w:color w:val="000000"/>
                <w:lang w:eastAsia="id-ID"/>
              </w:rPr>
            </w:pPr>
            <w:r w:rsidRPr="0060654B">
              <w:rPr>
                <w:rFonts w:ascii="Times New Roman" w:hAnsi="Times New Roman"/>
                <w:color w:val="000000"/>
                <w:lang w:eastAsia="id-ID"/>
              </w:rPr>
              <w:t>0,554</w:t>
            </w:r>
          </w:p>
        </w:tc>
      </w:tr>
    </w:tbl>
    <w:p w:rsidR="00526A3F" w:rsidRDefault="00526A3F" w:rsidP="00526A3F">
      <w:pPr>
        <w:jc w:val="both"/>
        <w:rPr>
          <w:rFonts w:ascii="Times New Roman" w:hAnsi="Times New Roman"/>
          <w:lang w:val="en-US"/>
        </w:rPr>
      </w:pPr>
      <w:r w:rsidRPr="0060654B">
        <w:rPr>
          <w:rFonts w:ascii="Times New Roman" w:hAnsi="Times New Roman"/>
        </w:rPr>
        <w:t>Sumber yang diolah dengan SmartPLS</w:t>
      </w:r>
    </w:p>
    <w:p w:rsidR="00526A3F" w:rsidRPr="00526A3F" w:rsidRDefault="00526A3F" w:rsidP="00526A3F">
      <w:pPr>
        <w:jc w:val="both"/>
        <w:rPr>
          <w:rFonts w:ascii="Times New Roman" w:hAnsi="Times New Roman"/>
          <w:lang w:val="en-US"/>
        </w:rPr>
      </w:pPr>
    </w:p>
    <w:p w:rsidR="00526A3F" w:rsidRPr="0060654B" w:rsidRDefault="00526A3F" w:rsidP="00526A3F">
      <w:pPr>
        <w:pStyle w:val="ListParagraph"/>
        <w:ind w:left="0"/>
        <w:contextualSpacing w:val="0"/>
        <w:rPr>
          <w:rFonts w:eastAsia="Tahoma"/>
          <w:noProof/>
        </w:rPr>
      </w:pPr>
      <w:r>
        <w:rPr>
          <w:rFonts w:eastAsia="Tahoma"/>
          <w:noProof/>
        </w:rPr>
        <w:lastRenderedPageBreak/>
        <w:drawing>
          <wp:inline distT="0" distB="0" distL="0" distR="0">
            <wp:extent cx="2381250" cy="1790700"/>
            <wp:effectExtent l="19050" t="0" r="0" b="0"/>
            <wp:docPr id="16"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17"/>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526A3F" w:rsidRPr="0060654B" w:rsidRDefault="003A2ED4" w:rsidP="00526A3F">
      <w:pPr>
        <w:pStyle w:val="ListParagraph"/>
        <w:ind w:left="284"/>
        <w:contextualSpacing w:val="0"/>
        <w:jc w:val="center"/>
        <w:rPr>
          <w:rFonts w:eastAsia="Tahoma"/>
          <w:b/>
        </w:rPr>
      </w:pPr>
      <w:r>
        <w:rPr>
          <w:rFonts w:eastAsia="Tahoma"/>
          <w:b/>
          <w:noProof/>
        </w:rPr>
        <w:t>Gambar 5.</w:t>
      </w:r>
      <w:r w:rsidR="00526A3F" w:rsidRPr="0060654B">
        <w:rPr>
          <w:rFonts w:eastAsia="Tahoma"/>
          <w:b/>
          <w:noProof/>
        </w:rPr>
        <w:t xml:space="preserve"> </w:t>
      </w:r>
      <w:r w:rsidR="00526A3F" w:rsidRPr="0060654B">
        <w:rPr>
          <w:rFonts w:eastAsia="Tahoma"/>
          <w:b/>
          <w:i/>
          <w:noProof/>
        </w:rPr>
        <w:t>R-square</w:t>
      </w:r>
    </w:p>
    <w:p w:rsidR="00526A3F" w:rsidRPr="00526A3F" w:rsidRDefault="00526A3F" w:rsidP="00526A3F">
      <w:pPr>
        <w:jc w:val="both"/>
        <w:rPr>
          <w:rFonts w:ascii="Times New Roman" w:hAnsi="Times New Roman"/>
          <w:lang w:val="en-US"/>
        </w:rPr>
      </w:pPr>
    </w:p>
    <w:p w:rsidR="00526A3F" w:rsidRPr="0060654B" w:rsidRDefault="00526A3F" w:rsidP="00526A3F">
      <w:pPr>
        <w:pStyle w:val="BodyText"/>
        <w:spacing w:before="70" w:line="276" w:lineRule="auto"/>
        <w:ind w:right="10" w:firstLine="720"/>
        <w:rPr>
          <w:rFonts w:ascii="Times New Roman" w:hAnsi="Times New Roman"/>
        </w:rPr>
      </w:pPr>
      <w:r w:rsidRPr="0060654B">
        <w:rPr>
          <w:rFonts w:ascii="Times New Roman" w:hAnsi="Times New Roman"/>
        </w:rPr>
        <w:t xml:space="preserve">Dilihat dari hasil </w:t>
      </w:r>
      <w:r w:rsidRPr="0060654B">
        <w:rPr>
          <w:rFonts w:ascii="Times New Roman" w:hAnsi="Times New Roman"/>
          <w:i/>
        </w:rPr>
        <w:t xml:space="preserve">output R-square </w:t>
      </w:r>
      <w:r w:rsidRPr="0060654B">
        <w:rPr>
          <w:rFonts w:ascii="Times New Roman" w:hAnsi="Times New Roman"/>
        </w:rPr>
        <w:t xml:space="preserve">pada Tabel diatas mengidentifikasikan bahwa semua termasuk kategori model “lemah” sehingga dapat dikatakan bahwa penaruh variable bebas </w:t>
      </w:r>
      <w:r w:rsidRPr="0060654B">
        <w:rPr>
          <w:rFonts w:ascii="Times New Roman" w:hAnsi="Times New Roman"/>
          <w:lang w:val="id-ID"/>
        </w:rPr>
        <w:t xml:space="preserve"> R</w:t>
      </w:r>
      <w:r w:rsidRPr="0060654B">
        <w:rPr>
          <w:rFonts w:ascii="Times New Roman" w:hAnsi="Times New Roman"/>
        </w:rPr>
        <w:t xml:space="preserve">E, </w:t>
      </w:r>
      <w:r w:rsidRPr="0060654B">
        <w:rPr>
          <w:rFonts w:ascii="Times New Roman" w:hAnsi="Times New Roman"/>
          <w:lang w:val="id-ID"/>
        </w:rPr>
        <w:t>RS</w:t>
      </w:r>
      <w:r w:rsidRPr="0060654B">
        <w:rPr>
          <w:rFonts w:ascii="Times New Roman" w:hAnsi="Times New Roman"/>
        </w:rPr>
        <w:t>,</w:t>
      </w:r>
      <w:r w:rsidRPr="0060654B">
        <w:rPr>
          <w:rFonts w:ascii="Times New Roman" w:hAnsi="Times New Roman"/>
          <w:lang w:val="id-ID"/>
        </w:rPr>
        <w:t>AS, EM</w:t>
      </w:r>
      <w:r w:rsidRPr="0060654B">
        <w:rPr>
          <w:rFonts w:ascii="Times New Roman" w:hAnsi="Times New Roman"/>
        </w:rPr>
        <w:t xml:space="preserve"> dan TA. Interpretasi     dari      output      R-square  dapat dijelaskan sebagai berikut:</w:t>
      </w:r>
    </w:p>
    <w:p w:rsidR="00526A3F" w:rsidRPr="0060654B" w:rsidRDefault="00526A3F" w:rsidP="00526A3F">
      <w:pPr>
        <w:pStyle w:val="ListParagraph"/>
        <w:widowControl w:val="0"/>
        <w:numPr>
          <w:ilvl w:val="0"/>
          <w:numId w:val="8"/>
        </w:numPr>
        <w:tabs>
          <w:tab w:val="left" w:pos="360"/>
        </w:tabs>
        <w:spacing w:before="207" w:line="276" w:lineRule="auto"/>
        <w:ind w:left="360" w:right="117"/>
        <w:contextualSpacing w:val="0"/>
        <w:jc w:val="both"/>
      </w:pPr>
      <w:r w:rsidRPr="0060654B">
        <w:t xml:space="preserve">Nilai  </w:t>
      </w:r>
      <w:r w:rsidRPr="0060654B">
        <w:rPr>
          <w:i/>
        </w:rPr>
        <w:t xml:space="preserve">R-square  </w:t>
      </w:r>
      <w:r w:rsidRPr="0060654B">
        <w:t>konstruk  endogen   US   pada   model   penelitian   ini  sebesar  0,601.  Hal   ini   berarti   konstruk   PE   hanya   dapat   menjelaskan konstruk US sebesar 60,1%  dan  sisanya  dijelaskan  oleh variabel lain di luar model.</w:t>
      </w:r>
    </w:p>
    <w:p w:rsidR="00526A3F" w:rsidRPr="0060654B" w:rsidRDefault="00526A3F" w:rsidP="00526A3F">
      <w:pPr>
        <w:pStyle w:val="ListParagraph"/>
        <w:widowControl w:val="0"/>
        <w:numPr>
          <w:ilvl w:val="0"/>
          <w:numId w:val="8"/>
        </w:numPr>
        <w:tabs>
          <w:tab w:val="left" w:pos="360"/>
        </w:tabs>
        <w:spacing w:before="10" w:line="276" w:lineRule="auto"/>
        <w:ind w:left="360" w:right="115"/>
        <w:contextualSpacing w:val="0"/>
        <w:jc w:val="both"/>
      </w:pPr>
      <w:r w:rsidRPr="0060654B">
        <w:t xml:space="preserve">Nilai  </w:t>
      </w:r>
      <w:r w:rsidRPr="0060654B">
        <w:rPr>
          <w:i/>
        </w:rPr>
        <w:t xml:space="preserve">R-square  </w:t>
      </w:r>
      <w:r w:rsidRPr="0060654B">
        <w:t>konstruk  endogen  PE  pada  model  penelitian  ini   sebesar 0,554. Hal ini berarti konstruk RE, RS, AS, EM, dan  TA hanya dapat menjelaskan konstruk PE sebesar 55,4% dan sisanya dijelaskan oleh variabel lain di luar model.</w:t>
      </w:r>
    </w:p>
    <w:p w:rsidR="00526A3F" w:rsidRPr="0060654B" w:rsidRDefault="00526A3F" w:rsidP="00526A3F">
      <w:pPr>
        <w:pStyle w:val="ListParagraph"/>
        <w:widowControl w:val="0"/>
        <w:overflowPunct w:val="0"/>
        <w:autoSpaceDE w:val="0"/>
        <w:autoSpaceDN w:val="0"/>
        <w:adjustRightInd w:val="0"/>
        <w:spacing w:line="276" w:lineRule="auto"/>
        <w:ind w:left="360" w:right="-84" w:hanging="360"/>
        <w:jc w:val="both"/>
        <w:rPr>
          <w:b/>
        </w:rPr>
      </w:pPr>
      <w:r w:rsidRPr="0060654B">
        <w:rPr>
          <w:b/>
        </w:rPr>
        <w:t>Pengujian Hipotesis</w:t>
      </w:r>
    </w:p>
    <w:p w:rsidR="00526A3F" w:rsidRPr="0060654B" w:rsidRDefault="00526A3F" w:rsidP="00526A3F">
      <w:pPr>
        <w:widowControl w:val="0"/>
        <w:overflowPunct w:val="0"/>
        <w:autoSpaceDE w:val="0"/>
        <w:autoSpaceDN w:val="0"/>
        <w:adjustRightInd w:val="0"/>
        <w:ind w:right="-1" w:firstLine="360"/>
        <w:jc w:val="both"/>
        <w:rPr>
          <w:rFonts w:ascii="Times New Roman" w:hAnsi="Times New Roman"/>
        </w:rPr>
      </w:pPr>
      <w:r w:rsidRPr="0060654B">
        <w:rPr>
          <w:rFonts w:ascii="Times New Roman" w:hAnsi="Times New Roman"/>
        </w:rPr>
        <w:t xml:space="preserve">Pengujian hipotesis dilakukan dengan melihat besarnya nilai T-statistics yang menggunakan tingkat signifikansi sebesar 95% (α = 0,05). Nilai T-Table dengan tingkat signifikansi 95% adalah 1,96. Batas untuk menolak dan menerima hipotesis yang diajukan mengacu pada nilai 1,96. Dimana suatu hipotesis akan diterima bila memiliki t-statistics lebih besar dari 1,96 dan bila </w:t>
      </w:r>
      <w:r w:rsidRPr="0060654B">
        <w:rPr>
          <w:rFonts w:ascii="Times New Roman" w:hAnsi="Times New Roman"/>
        </w:rPr>
        <w:lastRenderedPageBreak/>
        <w:t xml:space="preserve">memiliki t-statistics lebih kecil dari 1,96 maka suatu hipotesis tersebut akan ditolak (Latan &amp; Ghozali, 2012). Pengujian hipotesis dan hubungan antar variabel dapat dilihat dari gambar </w:t>
      </w:r>
      <w:r w:rsidR="003A2ED4">
        <w:rPr>
          <w:rFonts w:ascii="Times New Roman" w:eastAsia="Tahoma" w:hAnsi="Times New Roman"/>
        </w:rPr>
        <w:t>5</w:t>
      </w:r>
      <w:r w:rsidRPr="0060654B">
        <w:rPr>
          <w:rFonts w:ascii="Times New Roman" w:eastAsia="Tahoma" w:hAnsi="Times New Roman"/>
        </w:rPr>
        <w:t xml:space="preserve"> model dari Bootstraping.</w:t>
      </w:r>
    </w:p>
    <w:p w:rsidR="00526A3F" w:rsidRPr="0060654B" w:rsidRDefault="00526A3F" w:rsidP="00526A3F">
      <w:pPr>
        <w:widowControl w:val="0"/>
        <w:overflowPunct w:val="0"/>
        <w:autoSpaceDE w:val="0"/>
        <w:autoSpaceDN w:val="0"/>
        <w:adjustRightInd w:val="0"/>
        <w:ind w:right="-1"/>
        <w:jc w:val="both"/>
        <w:rPr>
          <w:rFonts w:ascii="Times New Roman" w:hAnsi="Times New Roman"/>
        </w:rPr>
      </w:pPr>
    </w:p>
    <w:p w:rsidR="00526A3F" w:rsidRPr="0060654B" w:rsidRDefault="00DD1AB7" w:rsidP="00526A3F">
      <w:pPr>
        <w:rPr>
          <w:rFonts w:ascii="Times New Roman" w:hAnsi="Times New Roman"/>
          <w:b/>
          <w:bCs/>
          <w:color w:val="000000"/>
          <w:lang w:eastAsia="id-ID"/>
        </w:rPr>
      </w:pPr>
      <w:r>
        <w:rPr>
          <w:rFonts w:ascii="Times New Roman" w:hAnsi="Times New Roman"/>
          <w:b/>
          <w:bCs/>
          <w:color w:val="000000"/>
          <w:lang w:eastAsia="id-ID"/>
        </w:rPr>
        <w:t xml:space="preserve">Tabel </w:t>
      </w:r>
      <w:r w:rsidR="003A2ED4">
        <w:rPr>
          <w:rFonts w:ascii="Times New Roman" w:hAnsi="Times New Roman"/>
          <w:b/>
          <w:bCs/>
          <w:color w:val="000000"/>
          <w:lang w:val="en-US" w:eastAsia="id-ID"/>
        </w:rPr>
        <w:t>12.</w:t>
      </w:r>
      <w:r w:rsidR="00526A3F" w:rsidRPr="0060654B">
        <w:rPr>
          <w:rFonts w:ascii="Times New Roman" w:hAnsi="Times New Roman"/>
          <w:b/>
          <w:bCs/>
          <w:color w:val="000000"/>
          <w:lang w:eastAsia="id-ID"/>
        </w:rPr>
        <w:t xml:space="preserve"> Pengujian Hipotesis</w:t>
      </w:r>
    </w:p>
    <w:p w:rsidR="00821842" w:rsidRDefault="00821842" w:rsidP="00526A3F">
      <w:pPr>
        <w:pStyle w:val="E-JOURNALDaftarPustaka"/>
        <w:spacing w:before="0" w:line="240" w:lineRule="auto"/>
        <w:ind w:left="0" w:firstLine="0"/>
        <w:rPr>
          <w:lang w:val="en-US"/>
        </w:rPr>
      </w:pPr>
    </w:p>
    <w:p w:rsidR="00526A3F" w:rsidRDefault="00DD1AB7" w:rsidP="00526A3F">
      <w:pPr>
        <w:pStyle w:val="E-JOURNALDaftarPustaka"/>
        <w:spacing w:before="0" w:line="240" w:lineRule="auto"/>
        <w:ind w:left="0" w:firstLine="0"/>
        <w:rPr>
          <w:lang w:val="en-US"/>
        </w:rPr>
      </w:pPr>
      <w:r>
        <w:rPr>
          <w:noProof/>
          <w:lang w:val="en-US"/>
        </w:rPr>
        <w:drawing>
          <wp:inline distT="0" distB="0" distL="0" distR="0">
            <wp:extent cx="2524125" cy="1304925"/>
            <wp:effectExtent l="19050" t="0" r="9525" b="0"/>
            <wp:docPr id="3" name="Picture 3" descr="D:\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3.png"/>
                    <pic:cNvPicPr>
                      <a:picLocks noChangeAspect="1" noChangeArrowheads="1"/>
                    </pic:cNvPicPr>
                  </pic:nvPicPr>
                  <pic:blipFill>
                    <a:blip r:embed="rId18"/>
                    <a:srcRect/>
                    <a:stretch>
                      <a:fillRect/>
                    </a:stretch>
                  </pic:blipFill>
                  <pic:spPr bwMode="auto">
                    <a:xfrm>
                      <a:off x="0" y="0"/>
                      <a:ext cx="2519680" cy="1302627"/>
                    </a:xfrm>
                    <a:prstGeom prst="rect">
                      <a:avLst/>
                    </a:prstGeom>
                    <a:noFill/>
                    <a:ln w="9525">
                      <a:noFill/>
                      <a:miter lim="800000"/>
                      <a:headEnd/>
                      <a:tailEnd/>
                    </a:ln>
                  </pic:spPr>
                </pic:pic>
              </a:graphicData>
            </a:graphic>
          </wp:inline>
        </w:drawing>
      </w:r>
    </w:p>
    <w:p w:rsidR="002818A6" w:rsidRDefault="002818A6" w:rsidP="002818A6">
      <w:pPr>
        <w:tabs>
          <w:tab w:val="left" w:pos="567"/>
        </w:tabs>
        <w:rPr>
          <w:rFonts w:ascii="Times New Roman" w:hAnsi="Times New Roman"/>
          <w:lang w:val="en-US"/>
        </w:rPr>
      </w:pPr>
      <w:r w:rsidRPr="008F5AC0">
        <w:rPr>
          <w:rFonts w:ascii="Times New Roman" w:hAnsi="Times New Roman"/>
        </w:rPr>
        <w:t xml:space="preserve">Berdasarkan tabel </w:t>
      </w:r>
      <w:r w:rsidR="003A2ED4">
        <w:rPr>
          <w:rFonts w:ascii="Times New Roman" w:hAnsi="Times New Roman"/>
          <w:lang w:val="en-US"/>
        </w:rPr>
        <w:t>12</w:t>
      </w:r>
      <w:r w:rsidRPr="008F5AC0">
        <w:rPr>
          <w:rFonts w:ascii="Times New Roman" w:hAnsi="Times New Roman"/>
        </w:rPr>
        <w:t>,  maka dapat diketahui bahwa :</w:t>
      </w:r>
    </w:p>
    <w:p w:rsidR="002818A6" w:rsidRPr="002818A6" w:rsidRDefault="002818A6" w:rsidP="002818A6">
      <w:pPr>
        <w:tabs>
          <w:tab w:val="left" w:pos="567"/>
        </w:tabs>
        <w:rPr>
          <w:rFonts w:ascii="Times New Roman" w:hAnsi="Times New Roman"/>
          <w:lang w:val="en-US"/>
        </w:rPr>
      </w:pPr>
    </w:p>
    <w:p w:rsidR="002818A6" w:rsidRPr="008F5AC0" w:rsidRDefault="002818A6" w:rsidP="002818A6">
      <w:pPr>
        <w:tabs>
          <w:tab w:val="left" w:pos="180"/>
          <w:tab w:val="left" w:pos="270"/>
        </w:tabs>
        <w:jc w:val="both"/>
        <w:rPr>
          <w:rFonts w:ascii="Times New Roman" w:hAnsi="Times New Roman"/>
          <w:b/>
        </w:rPr>
      </w:pPr>
      <w:r w:rsidRPr="008F5AC0">
        <w:rPr>
          <w:rFonts w:ascii="Times New Roman" w:hAnsi="Times New Roman"/>
          <w:b/>
        </w:rPr>
        <w:t xml:space="preserve">H1: </w:t>
      </w:r>
      <w:r w:rsidRPr="008F5AC0">
        <w:rPr>
          <w:rFonts w:ascii="Times New Roman" w:hAnsi="Times New Roman"/>
          <w:b/>
          <w:i/>
        </w:rPr>
        <w:t>Reliability</w:t>
      </w:r>
      <w:r w:rsidRPr="008F5AC0">
        <w:rPr>
          <w:rFonts w:ascii="Times New Roman" w:hAnsi="Times New Roman"/>
          <w:b/>
        </w:rPr>
        <w:t xml:space="preserve"> berpengaruh terhadap Kepuasan Pengguna.</w:t>
      </w:r>
    </w:p>
    <w:p w:rsidR="002818A6" w:rsidRPr="008F5AC0" w:rsidRDefault="002818A6" w:rsidP="002818A6">
      <w:pPr>
        <w:ind w:firstLine="720"/>
        <w:jc w:val="both"/>
        <w:rPr>
          <w:rFonts w:ascii="Times New Roman" w:hAnsi="Times New Roman"/>
        </w:rPr>
      </w:pPr>
      <w:r w:rsidRPr="008F5AC0">
        <w:rPr>
          <w:rFonts w:ascii="Times New Roman" w:hAnsi="Times New Roman"/>
        </w:rPr>
        <w:t>Dari hasil penelitian didapatkan nilai t-hitung dari variabel</w:t>
      </w:r>
      <w:r w:rsidRPr="008F5AC0">
        <w:rPr>
          <w:rFonts w:ascii="Times New Roman" w:hAnsi="Times New Roman"/>
          <w:i/>
        </w:rPr>
        <w:t xml:space="preserve"> Reliability</w:t>
      </w:r>
      <w:r w:rsidRPr="008F5AC0">
        <w:rPr>
          <w:rFonts w:ascii="Times New Roman" w:hAnsi="Times New Roman"/>
        </w:rPr>
        <w:t xml:space="preserve"> menggunakan SmatPLS, (tabel 5.9) diperoleh nilai t-hitung untuk Hipotesis 1 (H1) sebesar 17.692 . Ini menunjukkan hubungan yang signifikan antara variabel </w:t>
      </w:r>
      <w:r w:rsidRPr="008F5AC0">
        <w:rPr>
          <w:rFonts w:ascii="Times New Roman" w:hAnsi="Times New Roman"/>
          <w:i/>
        </w:rPr>
        <w:t>Reliabiliyi</w:t>
      </w:r>
      <w:r w:rsidRPr="008F5AC0">
        <w:rPr>
          <w:rFonts w:ascii="Times New Roman" w:hAnsi="Times New Roman"/>
        </w:rPr>
        <w:t xml:space="preserve"> antara variabel Kepuasan Pengguna. Dengan hasil ini dapat disimpulkan bahwa hipotesis 1 diterima, artinya faktor </w:t>
      </w:r>
      <w:r w:rsidRPr="008F5AC0">
        <w:rPr>
          <w:rFonts w:ascii="Times New Roman" w:hAnsi="Times New Roman"/>
          <w:i/>
        </w:rPr>
        <w:t>Reliability</w:t>
      </w:r>
      <w:r w:rsidRPr="008F5AC0">
        <w:rPr>
          <w:rFonts w:ascii="Times New Roman" w:hAnsi="Times New Roman"/>
        </w:rPr>
        <w:t xml:space="preserve"> berpengaruh terhadap Kepuasan Pengguna. Hal ini dikatakan karena pada saat siswa menggunakan sistem akademik, siswa mudah mengoperasikan sistem akademik tersebut. </w:t>
      </w:r>
    </w:p>
    <w:p w:rsidR="002818A6" w:rsidRPr="008F5AC0" w:rsidRDefault="002818A6" w:rsidP="002818A6">
      <w:pPr>
        <w:tabs>
          <w:tab w:val="left" w:pos="180"/>
          <w:tab w:val="left" w:pos="270"/>
          <w:tab w:val="left" w:pos="540"/>
        </w:tabs>
        <w:jc w:val="both"/>
        <w:rPr>
          <w:rFonts w:ascii="Times New Roman" w:hAnsi="Times New Roman"/>
          <w:b/>
        </w:rPr>
      </w:pPr>
      <w:r w:rsidRPr="008F5AC0">
        <w:rPr>
          <w:rFonts w:ascii="Times New Roman" w:hAnsi="Times New Roman"/>
          <w:b/>
        </w:rPr>
        <w:t xml:space="preserve">H2 : </w:t>
      </w:r>
      <w:r w:rsidRPr="008F5AC0">
        <w:rPr>
          <w:rFonts w:ascii="Times New Roman" w:hAnsi="Times New Roman"/>
          <w:b/>
          <w:i/>
        </w:rPr>
        <w:t>Responsiveness</w:t>
      </w:r>
      <w:r w:rsidRPr="008F5AC0">
        <w:rPr>
          <w:rFonts w:ascii="Times New Roman" w:hAnsi="Times New Roman"/>
          <w:b/>
        </w:rPr>
        <w:t xml:space="preserve"> berpengaruh terhadap Kepuasan Pengguna.</w:t>
      </w:r>
    </w:p>
    <w:p w:rsidR="002818A6" w:rsidRPr="008F5AC0" w:rsidRDefault="002818A6" w:rsidP="002818A6">
      <w:pPr>
        <w:jc w:val="both"/>
        <w:rPr>
          <w:rFonts w:ascii="Times New Roman" w:hAnsi="Times New Roman"/>
        </w:rPr>
      </w:pPr>
      <w:r>
        <w:rPr>
          <w:rFonts w:ascii="Times New Roman" w:hAnsi="Times New Roman"/>
          <w:lang w:val="en-US"/>
        </w:rPr>
        <w:tab/>
      </w:r>
      <w:r w:rsidRPr="008F5AC0">
        <w:rPr>
          <w:rFonts w:ascii="Times New Roman" w:hAnsi="Times New Roman"/>
        </w:rPr>
        <w:t>Dari hasil penelitian didapat nilai t-hitung dari variabel</w:t>
      </w:r>
      <w:r w:rsidRPr="008F5AC0">
        <w:rPr>
          <w:rFonts w:ascii="Times New Roman" w:hAnsi="Times New Roman"/>
          <w:i/>
        </w:rPr>
        <w:t xml:space="preserve"> Responsiveness</w:t>
      </w:r>
      <w:r w:rsidRPr="008F5AC0">
        <w:rPr>
          <w:rFonts w:ascii="Times New Roman" w:hAnsi="Times New Roman"/>
        </w:rPr>
        <w:t xml:space="preserve"> menggunakan SmatPLS, (tabel 5.9) diperoleh nilai t-hitung untuk Hipotesis 2 (H2) sebesar 5</w:t>
      </w:r>
      <w:r w:rsidRPr="008F5AC0">
        <w:rPr>
          <w:rFonts w:ascii="Times New Roman" w:hAnsi="Times New Roman"/>
          <w:color w:val="000000"/>
        </w:rPr>
        <w:t>.733</w:t>
      </w:r>
      <w:r w:rsidRPr="008F5AC0">
        <w:rPr>
          <w:rFonts w:ascii="Times New Roman" w:hAnsi="Times New Roman"/>
        </w:rPr>
        <w:t xml:space="preserve">. Ini menunjukkan hubungan yang signifikan antara variabel </w:t>
      </w:r>
      <w:r w:rsidRPr="008F5AC0">
        <w:rPr>
          <w:rFonts w:ascii="Times New Roman" w:hAnsi="Times New Roman"/>
          <w:i/>
        </w:rPr>
        <w:t>Responsiveness</w:t>
      </w:r>
      <w:r w:rsidRPr="008F5AC0">
        <w:rPr>
          <w:rFonts w:ascii="Times New Roman" w:hAnsi="Times New Roman"/>
        </w:rPr>
        <w:t xml:space="preserve"> antara variabel Kepuasan Pengguna. Dengan hasil ini dapat disimpulkan bahwa hipotesis 2 diterima, artinya faktor </w:t>
      </w:r>
      <w:r w:rsidRPr="008F5AC0">
        <w:rPr>
          <w:rFonts w:ascii="Times New Roman" w:hAnsi="Times New Roman"/>
          <w:i/>
        </w:rPr>
        <w:t>Responsiveness</w:t>
      </w:r>
      <w:r w:rsidRPr="008F5AC0">
        <w:rPr>
          <w:rFonts w:ascii="Times New Roman" w:hAnsi="Times New Roman"/>
        </w:rPr>
        <w:t xml:space="preserve"> berpengaruh terhadap Kepuasan Pengguna. Hal ini dikatakan karena sistem akademik menghasilkan informasi pembelajaran yang mudah dipahami oleh siswa-siswi yang menggunakan sistem akademik tersebut.</w:t>
      </w:r>
    </w:p>
    <w:p w:rsidR="002818A6" w:rsidRPr="008F5AC0" w:rsidRDefault="002818A6" w:rsidP="002818A6">
      <w:pPr>
        <w:tabs>
          <w:tab w:val="left" w:pos="180"/>
          <w:tab w:val="left" w:pos="270"/>
          <w:tab w:val="left" w:pos="540"/>
        </w:tabs>
        <w:jc w:val="both"/>
        <w:rPr>
          <w:rFonts w:ascii="Times New Roman" w:hAnsi="Times New Roman"/>
          <w:b/>
        </w:rPr>
      </w:pPr>
      <w:r w:rsidRPr="008F5AC0">
        <w:rPr>
          <w:rFonts w:ascii="Times New Roman" w:hAnsi="Times New Roman"/>
          <w:b/>
        </w:rPr>
        <w:lastRenderedPageBreak/>
        <w:t xml:space="preserve">H3 : </w:t>
      </w:r>
      <w:r w:rsidRPr="008F5AC0">
        <w:rPr>
          <w:rFonts w:ascii="Times New Roman" w:hAnsi="Times New Roman"/>
          <w:b/>
          <w:i/>
        </w:rPr>
        <w:t>Assurance</w:t>
      </w:r>
      <w:r w:rsidRPr="008F5AC0">
        <w:rPr>
          <w:rFonts w:ascii="Times New Roman" w:hAnsi="Times New Roman"/>
          <w:b/>
        </w:rPr>
        <w:t xml:space="preserve"> berpengaruh terhadap Kepuasan Penggunaan.</w:t>
      </w:r>
    </w:p>
    <w:p w:rsidR="002818A6" w:rsidRPr="008F5AC0" w:rsidRDefault="002818A6" w:rsidP="002818A6">
      <w:pPr>
        <w:ind w:firstLine="720"/>
        <w:jc w:val="both"/>
        <w:rPr>
          <w:rFonts w:ascii="Times New Roman" w:hAnsi="Times New Roman"/>
        </w:rPr>
      </w:pPr>
      <w:r w:rsidRPr="008F5AC0">
        <w:rPr>
          <w:rFonts w:ascii="Times New Roman" w:hAnsi="Times New Roman"/>
        </w:rPr>
        <w:t xml:space="preserve">Dari hasil penelitian didapat nilai t-hitung dari variabel </w:t>
      </w:r>
      <w:r w:rsidRPr="008F5AC0">
        <w:rPr>
          <w:rFonts w:ascii="Times New Roman" w:hAnsi="Times New Roman"/>
          <w:i/>
        </w:rPr>
        <w:t>Assurance</w:t>
      </w:r>
      <w:r w:rsidRPr="008F5AC0">
        <w:rPr>
          <w:rFonts w:ascii="Times New Roman" w:hAnsi="Times New Roman"/>
        </w:rPr>
        <w:t xml:space="preserve"> menggunakan SmatPLS, (tabel 5.9) diperoleh nilai t-hitung untuk Hipotesis 3 (H3) sebesar </w:t>
      </w:r>
      <w:r w:rsidRPr="008F5AC0">
        <w:rPr>
          <w:rFonts w:ascii="Times New Roman" w:hAnsi="Times New Roman"/>
          <w:color w:val="000000"/>
        </w:rPr>
        <w:t>1.000</w:t>
      </w:r>
      <w:r w:rsidRPr="008F5AC0">
        <w:rPr>
          <w:rFonts w:ascii="Times New Roman" w:hAnsi="Times New Roman"/>
        </w:rPr>
        <w:t xml:space="preserve">. Ini menunjukkan hubungan yang signifikan antara variabel </w:t>
      </w:r>
      <w:r w:rsidRPr="008F5AC0">
        <w:rPr>
          <w:rFonts w:ascii="Times New Roman" w:hAnsi="Times New Roman"/>
          <w:i/>
        </w:rPr>
        <w:t>Assurance</w:t>
      </w:r>
      <w:r w:rsidRPr="008F5AC0">
        <w:rPr>
          <w:rFonts w:ascii="Times New Roman" w:hAnsi="Times New Roman"/>
        </w:rPr>
        <w:t xml:space="preserve"> berpengaruh terhadap Kepuasan Pengguna. Dengan hasil ini dapat disimpulkan bahwa hipotesis 3 diterima, artinya faktor </w:t>
      </w:r>
      <w:r w:rsidRPr="008F5AC0">
        <w:rPr>
          <w:rFonts w:ascii="Times New Roman" w:hAnsi="Times New Roman"/>
          <w:i/>
        </w:rPr>
        <w:t>Assurance</w:t>
      </w:r>
      <w:r w:rsidRPr="008F5AC0">
        <w:rPr>
          <w:rFonts w:ascii="Times New Roman" w:hAnsi="Times New Roman"/>
        </w:rPr>
        <w:t xml:space="preserve"> berpengaruh terhadap Kepuasan Pengguna. Hal ini dikatakan karena sistem akademik menghasilkan informasi pembelajaran yang mudah dipahami oleh siswa-siswi yang menggunakan sistem akademik tersebut.</w:t>
      </w:r>
    </w:p>
    <w:p w:rsidR="002818A6" w:rsidRPr="008F5AC0" w:rsidRDefault="002818A6" w:rsidP="002818A6">
      <w:pPr>
        <w:tabs>
          <w:tab w:val="left" w:pos="180"/>
          <w:tab w:val="left" w:pos="270"/>
          <w:tab w:val="left" w:pos="540"/>
        </w:tabs>
        <w:jc w:val="both"/>
        <w:rPr>
          <w:rFonts w:ascii="Times New Roman" w:hAnsi="Times New Roman"/>
          <w:b/>
        </w:rPr>
      </w:pPr>
      <w:r w:rsidRPr="008F5AC0">
        <w:rPr>
          <w:rFonts w:ascii="Times New Roman" w:hAnsi="Times New Roman"/>
          <w:b/>
        </w:rPr>
        <w:t xml:space="preserve">H4 : </w:t>
      </w:r>
      <w:r w:rsidRPr="008F5AC0">
        <w:rPr>
          <w:rFonts w:ascii="Times New Roman" w:hAnsi="Times New Roman"/>
          <w:b/>
          <w:i/>
        </w:rPr>
        <w:t>Empathy</w:t>
      </w:r>
      <w:r w:rsidRPr="008F5AC0">
        <w:rPr>
          <w:rFonts w:ascii="Times New Roman" w:hAnsi="Times New Roman"/>
          <w:b/>
        </w:rPr>
        <w:t xml:space="preserve"> berpengaruh terhadap Kepuasan Pengguna </w:t>
      </w:r>
    </w:p>
    <w:p w:rsidR="002818A6" w:rsidRPr="008F5AC0" w:rsidRDefault="002818A6" w:rsidP="002818A6">
      <w:pPr>
        <w:ind w:firstLine="720"/>
        <w:jc w:val="both"/>
        <w:rPr>
          <w:rFonts w:ascii="Times New Roman" w:hAnsi="Times New Roman"/>
        </w:rPr>
      </w:pPr>
      <w:r w:rsidRPr="008F5AC0">
        <w:rPr>
          <w:rFonts w:ascii="Times New Roman" w:hAnsi="Times New Roman"/>
        </w:rPr>
        <w:t xml:space="preserve">Dari hasil penelitian didapat nilai t-hitung dari variabel </w:t>
      </w:r>
      <w:r w:rsidRPr="008F5AC0">
        <w:rPr>
          <w:rFonts w:ascii="Times New Roman" w:hAnsi="Times New Roman"/>
          <w:i/>
        </w:rPr>
        <w:t>Empathy</w:t>
      </w:r>
      <w:r w:rsidRPr="008F5AC0">
        <w:rPr>
          <w:rFonts w:ascii="Times New Roman" w:hAnsi="Times New Roman"/>
        </w:rPr>
        <w:t xml:space="preserve"> menggunakan SmatPLS, (tabel 5.8) diperoleh nilai t-hitung untuk Hipotesis 4 (H4) sebesar 7.413. Ini menunjukkan hubungan yang signifikan antara variabel </w:t>
      </w:r>
      <w:r w:rsidRPr="008F5AC0">
        <w:rPr>
          <w:rFonts w:ascii="Times New Roman" w:hAnsi="Times New Roman"/>
          <w:i/>
        </w:rPr>
        <w:t>Empahty</w:t>
      </w:r>
      <w:r w:rsidRPr="008F5AC0">
        <w:rPr>
          <w:rFonts w:ascii="Times New Roman" w:hAnsi="Times New Roman"/>
        </w:rPr>
        <w:t xml:space="preserve"> dan Variabel Kepuasan Pengguna. Dengan hasil ini dapat disimpulkan bahwa hipotesis 4 diterima, artinya faktor </w:t>
      </w:r>
      <w:r w:rsidRPr="008F5AC0">
        <w:rPr>
          <w:rFonts w:ascii="Times New Roman" w:hAnsi="Times New Roman"/>
          <w:i/>
        </w:rPr>
        <w:t>Empathy</w:t>
      </w:r>
      <w:r w:rsidRPr="008F5AC0">
        <w:rPr>
          <w:rFonts w:ascii="Times New Roman" w:hAnsi="Times New Roman"/>
        </w:rPr>
        <w:t xml:space="preserve"> berpengaruh terhadap Kepuasan Pengguna. Hal ini dikatakan karena sistem akademik  menghasilkan informasi pembelajaran yang lengkap sehingga siswa-siswi merasa puas dalam penggunaan sistem akademik tersebut.</w:t>
      </w:r>
    </w:p>
    <w:p w:rsidR="002818A6" w:rsidRPr="008F5AC0" w:rsidRDefault="002818A6" w:rsidP="002818A6">
      <w:pPr>
        <w:tabs>
          <w:tab w:val="left" w:pos="180"/>
          <w:tab w:val="left" w:pos="270"/>
          <w:tab w:val="left" w:pos="540"/>
        </w:tabs>
        <w:jc w:val="both"/>
        <w:rPr>
          <w:rFonts w:ascii="Times New Roman" w:hAnsi="Times New Roman"/>
        </w:rPr>
      </w:pPr>
      <w:r w:rsidRPr="008F5AC0">
        <w:rPr>
          <w:rFonts w:ascii="Times New Roman" w:hAnsi="Times New Roman"/>
          <w:b/>
        </w:rPr>
        <w:t xml:space="preserve">H5 : </w:t>
      </w:r>
      <w:r w:rsidRPr="008F5AC0">
        <w:rPr>
          <w:rFonts w:ascii="Times New Roman" w:hAnsi="Times New Roman"/>
          <w:b/>
          <w:i/>
        </w:rPr>
        <w:t>Tangibles</w:t>
      </w:r>
      <w:r w:rsidRPr="008F5AC0">
        <w:rPr>
          <w:rFonts w:ascii="Times New Roman" w:hAnsi="Times New Roman"/>
          <w:b/>
        </w:rPr>
        <w:t xml:space="preserve"> berpengaruh terhadap Penggunaan Sistem.</w:t>
      </w:r>
    </w:p>
    <w:p w:rsidR="002818A6" w:rsidRPr="008F5AC0" w:rsidRDefault="002818A6" w:rsidP="002818A6">
      <w:pPr>
        <w:ind w:firstLine="720"/>
        <w:jc w:val="both"/>
        <w:rPr>
          <w:rFonts w:ascii="Times New Roman" w:hAnsi="Times New Roman"/>
        </w:rPr>
      </w:pPr>
      <w:r w:rsidRPr="008F5AC0">
        <w:rPr>
          <w:rFonts w:ascii="Times New Roman" w:hAnsi="Times New Roman"/>
        </w:rPr>
        <w:t xml:space="preserve">Dari hasil penelitian didapat nilai t-hitung dari variabel </w:t>
      </w:r>
      <w:r w:rsidRPr="008F5AC0">
        <w:rPr>
          <w:rFonts w:ascii="Times New Roman" w:hAnsi="Times New Roman"/>
          <w:i/>
        </w:rPr>
        <w:t>Tangibles</w:t>
      </w:r>
      <w:r w:rsidRPr="008F5AC0">
        <w:rPr>
          <w:rFonts w:ascii="Times New Roman" w:hAnsi="Times New Roman"/>
        </w:rPr>
        <w:t xml:space="preserve"> menggunakan SmatPLS, (tabel 5.9) diperoleh nilai t-hitung untuk Hipotesis 5 (H5) sebesar 35.910. Ini menunjukkan hubungan yang signifikan antara variabel </w:t>
      </w:r>
      <w:r w:rsidRPr="008F5AC0">
        <w:rPr>
          <w:rFonts w:ascii="Times New Roman" w:hAnsi="Times New Roman"/>
          <w:i/>
        </w:rPr>
        <w:t>Tangibles</w:t>
      </w:r>
      <w:r w:rsidRPr="008F5AC0">
        <w:rPr>
          <w:rFonts w:ascii="Times New Roman" w:hAnsi="Times New Roman"/>
        </w:rPr>
        <w:t xml:space="preserve"> dan Variabel Penggunaan Sistem</w:t>
      </w:r>
      <w:r w:rsidRPr="008F5AC0">
        <w:rPr>
          <w:rFonts w:ascii="Times New Roman" w:hAnsi="Times New Roman"/>
          <w:i/>
        </w:rPr>
        <w:t>.</w:t>
      </w:r>
      <w:r w:rsidRPr="008F5AC0">
        <w:rPr>
          <w:rFonts w:ascii="Times New Roman" w:hAnsi="Times New Roman"/>
        </w:rPr>
        <w:t xml:space="preserve"> Dengan hasil ini disimpulkan bahwa hipotesis 5  diterima, artinya faktor </w:t>
      </w:r>
      <w:r w:rsidRPr="008F5AC0">
        <w:rPr>
          <w:rFonts w:ascii="Times New Roman" w:hAnsi="Times New Roman"/>
          <w:i/>
        </w:rPr>
        <w:t>Tangibles</w:t>
      </w:r>
      <w:r w:rsidRPr="008F5AC0">
        <w:rPr>
          <w:rFonts w:ascii="Times New Roman" w:hAnsi="Times New Roman"/>
        </w:rPr>
        <w:t xml:space="preserve"> berpengaruh terhadap Penggunaan Sistem. Hal ini dikatakan karena pengampuh memberikan layanan informasi akademik terhadap pengguna dan pengampuh memiliki sikap peduli (empati) ketika siswa-siswi menggunakan sistem akademik.</w:t>
      </w:r>
    </w:p>
    <w:p w:rsidR="002818A6" w:rsidRPr="008F5AC0" w:rsidRDefault="002818A6" w:rsidP="002818A6">
      <w:pPr>
        <w:tabs>
          <w:tab w:val="left" w:pos="180"/>
          <w:tab w:val="left" w:pos="270"/>
          <w:tab w:val="left" w:pos="540"/>
        </w:tabs>
        <w:jc w:val="both"/>
        <w:rPr>
          <w:rFonts w:ascii="Times New Roman" w:hAnsi="Times New Roman"/>
          <w:b/>
        </w:rPr>
      </w:pPr>
      <w:r w:rsidRPr="008F5AC0">
        <w:rPr>
          <w:rFonts w:ascii="Times New Roman" w:hAnsi="Times New Roman"/>
          <w:b/>
        </w:rPr>
        <w:t>H6 : Kepuasan Pengguna berpengaruh terhadap Kualitas Layanan</w:t>
      </w:r>
    </w:p>
    <w:p w:rsidR="002818A6" w:rsidRDefault="002818A6" w:rsidP="002818A6">
      <w:pPr>
        <w:ind w:firstLine="720"/>
        <w:jc w:val="both"/>
        <w:rPr>
          <w:rFonts w:ascii="Times New Roman" w:hAnsi="Times New Roman"/>
          <w:lang w:val="en-US"/>
        </w:rPr>
      </w:pPr>
      <w:r w:rsidRPr="008F5AC0">
        <w:rPr>
          <w:rFonts w:ascii="Times New Roman" w:hAnsi="Times New Roman"/>
        </w:rPr>
        <w:lastRenderedPageBreak/>
        <w:t xml:space="preserve">Dari hasil penelitian didapat nilai t-hitung dari variabel kepuasan pengguna menggunakan SmatPLS, (tabel 5.9) diperoleh nilai t-hitung untuk Hipotesis 6 (H6) sebesar 6,748. Ini menunjukkan hubungan yang signifikan antara variabel Kepuasan Pengguna dan Variabel Kualitas Layanan. Dengan hasil ini dapat disimpulkan bahwa hipotesis 6 diterima, artinya faktor Kepuasan Pengguna berpengaruh terhadap Kualitas Layanan. Hal ini dikatakan karena siswa-siswi merasa puas dengan pengampuh dari sistem akademik karena tanggap dan cepat dalam merespon keluhan pengguna. </w:t>
      </w:r>
    </w:p>
    <w:p w:rsidR="002818A6" w:rsidRDefault="002818A6" w:rsidP="002818A6">
      <w:pPr>
        <w:ind w:firstLine="720"/>
        <w:jc w:val="both"/>
        <w:rPr>
          <w:rFonts w:ascii="Times New Roman" w:hAnsi="Times New Roman"/>
          <w:lang w:val="en-US"/>
        </w:rPr>
      </w:pPr>
    </w:p>
    <w:p w:rsidR="002818A6" w:rsidRDefault="002818A6" w:rsidP="002818A6">
      <w:pPr>
        <w:ind w:firstLine="720"/>
        <w:jc w:val="both"/>
        <w:rPr>
          <w:rFonts w:ascii="Times New Roman" w:hAnsi="Times New Roman"/>
          <w:lang w:val="en-US"/>
        </w:rPr>
      </w:pPr>
    </w:p>
    <w:p w:rsidR="002818A6" w:rsidRDefault="002818A6" w:rsidP="00E159BC">
      <w:pPr>
        <w:widowControl w:val="0"/>
        <w:autoSpaceDE w:val="0"/>
        <w:autoSpaceDN w:val="0"/>
        <w:adjustRightInd w:val="0"/>
        <w:ind w:right="529"/>
        <w:jc w:val="both"/>
        <w:rPr>
          <w:rFonts w:ascii="Times New Roman" w:hAnsi="Times New Roman"/>
          <w:b/>
          <w:w w:val="120"/>
          <w:sz w:val="24"/>
          <w:szCs w:val="24"/>
        </w:rPr>
      </w:pPr>
      <w:r>
        <w:rPr>
          <w:rFonts w:ascii="Times New Roman" w:hAnsi="Times New Roman"/>
          <w:b/>
          <w:w w:val="120"/>
          <w:sz w:val="24"/>
          <w:szCs w:val="24"/>
        </w:rPr>
        <w:t>KESIMPULAN DAN SARAN</w:t>
      </w:r>
    </w:p>
    <w:p w:rsidR="002818A6" w:rsidRDefault="002818A6" w:rsidP="002818A6">
      <w:pPr>
        <w:widowControl w:val="0"/>
        <w:autoSpaceDE w:val="0"/>
        <w:autoSpaceDN w:val="0"/>
        <w:adjustRightInd w:val="0"/>
        <w:ind w:left="284" w:right="529"/>
        <w:jc w:val="both"/>
        <w:rPr>
          <w:rFonts w:ascii="Times New Roman" w:hAnsi="Times New Roman"/>
          <w:b/>
          <w:w w:val="120"/>
          <w:sz w:val="16"/>
          <w:szCs w:val="16"/>
        </w:rPr>
      </w:pPr>
    </w:p>
    <w:p w:rsidR="002818A6" w:rsidRDefault="002818A6" w:rsidP="00E159BC">
      <w:pPr>
        <w:widowControl w:val="0"/>
        <w:numPr>
          <w:ilvl w:val="0"/>
          <w:numId w:val="10"/>
        </w:numPr>
        <w:autoSpaceDE w:val="0"/>
        <w:autoSpaceDN w:val="0"/>
        <w:adjustRightInd w:val="0"/>
        <w:ind w:left="360" w:right="529"/>
        <w:jc w:val="both"/>
        <w:rPr>
          <w:rFonts w:ascii="Times New Roman" w:hAnsi="Times New Roman"/>
          <w:b/>
          <w:sz w:val="24"/>
          <w:szCs w:val="24"/>
        </w:rPr>
      </w:pPr>
      <w:r>
        <w:rPr>
          <w:rFonts w:ascii="Times New Roman" w:hAnsi="Times New Roman"/>
          <w:b/>
          <w:sz w:val="24"/>
          <w:szCs w:val="24"/>
        </w:rPr>
        <w:t>Kesimpulan</w:t>
      </w:r>
    </w:p>
    <w:p w:rsidR="002818A6" w:rsidRPr="008F5AC0" w:rsidRDefault="002818A6" w:rsidP="00E159BC">
      <w:pPr>
        <w:widowControl w:val="0"/>
        <w:autoSpaceDE w:val="0"/>
        <w:autoSpaceDN w:val="0"/>
        <w:adjustRightInd w:val="0"/>
        <w:ind w:left="360" w:right="529"/>
        <w:jc w:val="both"/>
        <w:rPr>
          <w:rFonts w:ascii="Times New Roman" w:hAnsi="Times New Roman"/>
          <w:b/>
          <w:sz w:val="24"/>
          <w:szCs w:val="24"/>
        </w:rPr>
      </w:pPr>
      <w:r w:rsidRPr="008F5AC0">
        <w:rPr>
          <w:rFonts w:ascii="Times New Roman" w:hAnsi="Times New Roman"/>
        </w:rPr>
        <w:t>Berdasarkan hasil penelitian yang telah dibahas pada bab sebelumnya maka dapat disimpulkan bahwa :</w:t>
      </w:r>
    </w:p>
    <w:p w:rsidR="002818A6" w:rsidRPr="008F5AC0" w:rsidRDefault="002818A6" w:rsidP="002818A6">
      <w:pPr>
        <w:pStyle w:val="ListParagraph"/>
        <w:numPr>
          <w:ilvl w:val="0"/>
          <w:numId w:val="11"/>
        </w:numPr>
        <w:spacing w:after="200" w:line="276" w:lineRule="auto"/>
        <w:jc w:val="both"/>
      </w:pPr>
      <w:r w:rsidRPr="008F5AC0">
        <w:t>Kepuasan pengguna dapat mempengaruhi pengguna sistem. Dapat dinyatakan bahwa semakin tepat dan baik kualitas teknologi yang diterapkan pada manusia, maka semakin bermanfaat sebuah sistem dikarenakan kepuasan dalam hal penggunaan sistem tersebut. Sehingga kualitas siswa-siswi akan meningkat.</w:t>
      </w:r>
    </w:p>
    <w:p w:rsidR="002818A6" w:rsidRPr="008F5AC0" w:rsidRDefault="002818A6" w:rsidP="002818A6">
      <w:pPr>
        <w:pStyle w:val="ListParagraph"/>
        <w:numPr>
          <w:ilvl w:val="0"/>
          <w:numId w:val="11"/>
        </w:numPr>
        <w:spacing w:after="200" w:line="276" w:lineRule="auto"/>
        <w:jc w:val="both"/>
      </w:pPr>
      <w:r w:rsidRPr="008F5AC0">
        <w:t xml:space="preserve">Dapat dinyatakan bahwa sudah cukup baik penyedia sistem akademik , sehingga siswa-siswi lebih mudah dan lebih puas dalam penggunaan sistem akademik tersebut. </w:t>
      </w:r>
    </w:p>
    <w:p w:rsidR="002818A6" w:rsidRPr="008F5AC0" w:rsidRDefault="002818A6" w:rsidP="002818A6">
      <w:pPr>
        <w:pStyle w:val="ListParagraph"/>
        <w:numPr>
          <w:ilvl w:val="0"/>
          <w:numId w:val="11"/>
        </w:numPr>
        <w:spacing w:after="200" w:line="276" w:lineRule="auto"/>
        <w:jc w:val="both"/>
      </w:pPr>
      <w:r w:rsidRPr="008F5AC0">
        <w:t>Dapat dinyatakan bahwa semakin meningkat penggunaan sistem akademik maka semakin tinggi manfaat sistem dan kepuasan dari pengguna yang didapatkan dari pemggunaan sistem akademik tersebut.</w:t>
      </w:r>
    </w:p>
    <w:p w:rsidR="002818A6" w:rsidRPr="008F5AC0" w:rsidRDefault="002818A6" w:rsidP="002818A6">
      <w:pPr>
        <w:widowControl w:val="0"/>
        <w:numPr>
          <w:ilvl w:val="0"/>
          <w:numId w:val="10"/>
        </w:numPr>
        <w:autoSpaceDE w:val="0"/>
        <w:autoSpaceDN w:val="0"/>
        <w:adjustRightInd w:val="0"/>
        <w:spacing w:line="276" w:lineRule="auto"/>
        <w:ind w:left="567" w:right="529" w:hanging="283"/>
        <w:jc w:val="both"/>
        <w:rPr>
          <w:rFonts w:ascii="Times New Roman" w:hAnsi="Times New Roman"/>
          <w:b/>
        </w:rPr>
      </w:pPr>
      <w:r w:rsidRPr="008F5AC0">
        <w:rPr>
          <w:rFonts w:ascii="Times New Roman" w:hAnsi="Times New Roman"/>
          <w:b/>
        </w:rPr>
        <w:lastRenderedPageBreak/>
        <w:t>Saran</w:t>
      </w:r>
    </w:p>
    <w:p w:rsidR="002818A6" w:rsidRPr="008F5AC0" w:rsidRDefault="002818A6" w:rsidP="002818A6">
      <w:pPr>
        <w:ind w:left="709"/>
        <w:jc w:val="both"/>
        <w:rPr>
          <w:rFonts w:ascii="Times New Roman" w:hAnsi="Times New Roman"/>
        </w:rPr>
      </w:pPr>
      <w:r w:rsidRPr="008F5AC0">
        <w:rPr>
          <w:rFonts w:ascii="Times New Roman" w:hAnsi="Times New Roman"/>
        </w:rPr>
        <w:tab/>
        <w:t>Setelah penulis menyusun dan membuat suatu sistem akademik, penulis dapat mengetahui apa yang menjadi kelebihan dan kekurangan dari sistem yang penulis susun. Adapun saran terhadap penggunaan sistem akademik yang telah dibuat adalah sebagai berikut :</w:t>
      </w:r>
    </w:p>
    <w:p w:rsidR="002818A6" w:rsidRPr="008F5AC0" w:rsidRDefault="002818A6" w:rsidP="002818A6">
      <w:pPr>
        <w:pStyle w:val="ListParagraph"/>
        <w:numPr>
          <w:ilvl w:val="0"/>
          <w:numId w:val="12"/>
        </w:numPr>
        <w:spacing w:line="276" w:lineRule="auto"/>
        <w:ind w:left="709" w:hanging="425"/>
        <w:jc w:val="both"/>
      </w:pPr>
      <w:r w:rsidRPr="008F5AC0">
        <w:t xml:space="preserve">Diharapkan Sistem Akademik yang telah dirancang dapat dikembangkan kembali dengan menambahkan form pembayaran pendaftaran siswa baru dan pembayaran SPP dan menambah hak akses untuk bagian adaministrasi keuangan agar dapat mengelola form registrasi pembayaran pendaftaran siswa baru dan pembayaran SPP. </w:t>
      </w:r>
    </w:p>
    <w:p w:rsidR="002818A6" w:rsidRDefault="002818A6" w:rsidP="002818A6">
      <w:pPr>
        <w:pStyle w:val="ListParagraph"/>
        <w:numPr>
          <w:ilvl w:val="0"/>
          <w:numId w:val="12"/>
        </w:numPr>
        <w:spacing w:line="276" w:lineRule="auto"/>
        <w:ind w:left="709" w:hanging="425"/>
        <w:jc w:val="both"/>
      </w:pPr>
      <w:r w:rsidRPr="008F5AC0">
        <w:t>Selain itu, diharapkan pihak sekolah dapat mengembangkan sistem  akademik yang lebih kompleks sehingga semua aktifitas akademik dapat di akses secara online dan bisa digunakan oleh semua pihak termasuk siswa, dan calon siswa.</w:t>
      </w:r>
    </w:p>
    <w:p w:rsidR="002818A6" w:rsidRDefault="002818A6" w:rsidP="002818A6">
      <w:pPr>
        <w:pStyle w:val="ListParagraph"/>
        <w:spacing w:line="276" w:lineRule="auto"/>
        <w:ind w:left="709"/>
        <w:jc w:val="both"/>
      </w:pPr>
    </w:p>
    <w:p w:rsidR="002818A6" w:rsidRPr="008F5AC0" w:rsidRDefault="002818A6" w:rsidP="002818A6">
      <w:pPr>
        <w:tabs>
          <w:tab w:val="left" w:pos="567"/>
          <w:tab w:val="left" w:pos="742"/>
          <w:tab w:val="left" w:pos="993"/>
          <w:tab w:val="left" w:pos="1276"/>
        </w:tabs>
        <w:ind w:left="786" w:hangingChars="300" w:hanging="786"/>
        <w:jc w:val="both"/>
        <w:rPr>
          <w:rFonts w:ascii="Times New Roman" w:hAnsi="Times New Roman"/>
          <w:b/>
          <w:w w:val="118"/>
        </w:rPr>
      </w:pPr>
      <w:r w:rsidRPr="008F5AC0">
        <w:rPr>
          <w:rFonts w:ascii="Times New Roman" w:hAnsi="Times New Roman"/>
          <w:b/>
          <w:w w:val="118"/>
        </w:rPr>
        <w:t>Daftar Pustaka</w:t>
      </w:r>
    </w:p>
    <w:p w:rsidR="002818A6" w:rsidRPr="008F5AC0" w:rsidRDefault="002818A6" w:rsidP="002818A6">
      <w:pPr>
        <w:widowControl w:val="0"/>
        <w:autoSpaceDE w:val="0"/>
        <w:autoSpaceDN w:val="0"/>
        <w:adjustRightInd w:val="0"/>
        <w:ind w:left="284" w:right="529"/>
        <w:jc w:val="both"/>
        <w:rPr>
          <w:rFonts w:ascii="Times New Roman" w:hAnsi="Times New Roman"/>
          <w:b/>
          <w:w w:val="118"/>
        </w:rPr>
      </w:pPr>
    </w:p>
    <w:p w:rsidR="002818A6" w:rsidRPr="008F5AC0" w:rsidRDefault="002818A6" w:rsidP="002818A6">
      <w:pPr>
        <w:autoSpaceDE w:val="0"/>
        <w:autoSpaceDN w:val="0"/>
        <w:adjustRightInd w:val="0"/>
        <w:snapToGrid w:val="0"/>
        <w:ind w:left="720" w:hanging="720"/>
        <w:jc w:val="both"/>
        <w:rPr>
          <w:rFonts w:ascii="Times New Roman" w:hAnsi="Times New Roman"/>
        </w:rPr>
      </w:pPr>
      <w:r w:rsidRPr="008F5AC0">
        <w:rPr>
          <w:rFonts w:ascii="Times New Roman" w:hAnsi="Times New Roman"/>
        </w:rPr>
        <w:t xml:space="preserve">Agustiani, N. H. (2010). </w:t>
      </w:r>
      <w:r w:rsidRPr="008F5AC0">
        <w:rPr>
          <w:rFonts w:ascii="Times New Roman" w:hAnsi="Times New Roman"/>
          <w:i/>
        </w:rPr>
        <w:t>Pengaruh Pemanfaatan Sistem Informasi Akademik Terpadu (Sikadu) Terhadap Kinerja Individual dengan Kemudahan Penggunaan Sebagai Variabel Moderating (Studi Empiris pada Fakultas Teknik Universitas Negeri Semarang)</w:t>
      </w:r>
      <w:r w:rsidRPr="008F5AC0">
        <w:rPr>
          <w:rFonts w:ascii="Times New Roman" w:hAnsi="Times New Roman"/>
        </w:rPr>
        <w:t>. Universitas Diponegoro.</w:t>
      </w:r>
    </w:p>
    <w:p w:rsidR="002818A6" w:rsidRPr="008F5AC0" w:rsidRDefault="002818A6" w:rsidP="002818A6">
      <w:pPr>
        <w:autoSpaceDE w:val="0"/>
        <w:autoSpaceDN w:val="0"/>
        <w:adjustRightInd w:val="0"/>
        <w:snapToGrid w:val="0"/>
        <w:ind w:left="720" w:hanging="720"/>
        <w:jc w:val="both"/>
        <w:rPr>
          <w:rFonts w:ascii="Times New Roman" w:hAnsi="Times New Roman"/>
        </w:rPr>
      </w:pPr>
    </w:p>
    <w:p w:rsidR="002818A6" w:rsidRPr="008F5AC0" w:rsidRDefault="002818A6" w:rsidP="002818A6">
      <w:pPr>
        <w:rPr>
          <w:rFonts w:ascii="Times New Roman" w:hAnsi="Times New Roman"/>
        </w:rPr>
      </w:pPr>
      <w:r w:rsidRPr="008F5AC0">
        <w:rPr>
          <w:rFonts w:ascii="Times New Roman" w:hAnsi="Times New Roman"/>
        </w:rPr>
        <w:t>Al-Bahra. 2005. Analisis dan Desain Sistem Informasi. Yogyakarta: Graha Ilmu.</w:t>
      </w:r>
    </w:p>
    <w:p w:rsidR="002818A6" w:rsidRPr="008F5AC0" w:rsidRDefault="002818A6" w:rsidP="002818A6">
      <w:pPr>
        <w:autoSpaceDE w:val="0"/>
        <w:autoSpaceDN w:val="0"/>
        <w:adjustRightInd w:val="0"/>
        <w:snapToGrid w:val="0"/>
        <w:ind w:left="720" w:hanging="720"/>
        <w:jc w:val="both"/>
        <w:rPr>
          <w:rStyle w:val="st"/>
          <w:rFonts w:ascii="Times New Roman" w:hAnsi="Times New Roman"/>
        </w:rPr>
      </w:pPr>
      <w:r w:rsidRPr="008F5AC0">
        <w:rPr>
          <w:rFonts w:ascii="Times New Roman" w:hAnsi="Times New Roman"/>
          <w:color w:val="000000"/>
        </w:rPr>
        <w:t xml:space="preserve">Creswell, J. W. 2010. </w:t>
      </w:r>
      <w:r w:rsidRPr="008F5AC0">
        <w:rPr>
          <w:rFonts w:ascii="Times New Roman" w:hAnsi="Times New Roman"/>
          <w:i/>
          <w:iCs/>
          <w:noProof/>
        </w:rPr>
        <w:t>Research Design</w:t>
      </w:r>
      <w:r w:rsidRPr="008F5AC0">
        <w:rPr>
          <w:rFonts w:ascii="Times New Roman" w:hAnsi="Times New Roman"/>
          <w:noProof/>
        </w:rPr>
        <w:t>: Qualitative and Quantitative Approach. California: Sage Publication</w:t>
      </w:r>
      <w:r w:rsidRPr="008F5AC0">
        <w:rPr>
          <w:rStyle w:val="st"/>
          <w:rFonts w:ascii="Times New Roman" w:hAnsi="Times New Roman"/>
        </w:rPr>
        <w:t>.</w:t>
      </w:r>
    </w:p>
    <w:p w:rsidR="002818A6" w:rsidRPr="008F5AC0" w:rsidRDefault="002818A6" w:rsidP="002818A6">
      <w:pPr>
        <w:autoSpaceDE w:val="0"/>
        <w:autoSpaceDN w:val="0"/>
        <w:adjustRightInd w:val="0"/>
        <w:snapToGrid w:val="0"/>
        <w:ind w:left="720" w:hanging="720"/>
        <w:jc w:val="both"/>
        <w:rPr>
          <w:rStyle w:val="st"/>
          <w:rFonts w:ascii="Times New Roman" w:hAnsi="Times New Roman"/>
        </w:rPr>
      </w:pPr>
    </w:p>
    <w:p w:rsidR="002818A6" w:rsidRPr="008F5AC0" w:rsidRDefault="002818A6" w:rsidP="002818A6">
      <w:pPr>
        <w:autoSpaceDE w:val="0"/>
        <w:autoSpaceDN w:val="0"/>
        <w:adjustRightInd w:val="0"/>
        <w:snapToGrid w:val="0"/>
        <w:ind w:left="720" w:hanging="720"/>
        <w:jc w:val="both"/>
        <w:rPr>
          <w:rFonts w:ascii="Times New Roman" w:hAnsi="Times New Roman"/>
          <w:color w:val="000000"/>
        </w:rPr>
      </w:pPr>
      <w:r w:rsidRPr="008F5AC0">
        <w:rPr>
          <w:rFonts w:ascii="Times New Roman" w:hAnsi="Times New Roman"/>
        </w:rPr>
        <w:lastRenderedPageBreak/>
        <w:t xml:space="preserve">Davis, F. D., &amp; Venkatesh, V. (1996). A critical assessment of potential measurement biases in the technology acceptance model: three experiments. </w:t>
      </w:r>
      <w:r w:rsidRPr="008F5AC0">
        <w:rPr>
          <w:rFonts w:ascii="Times New Roman" w:hAnsi="Times New Roman"/>
          <w:i/>
        </w:rPr>
        <w:t>International Journal of Human-Computer Studies, 45</w:t>
      </w:r>
      <w:r w:rsidRPr="008F5AC0">
        <w:rPr>
          <w:rFonts w:ascii="Times New Roman" w:hAnsi="Times New Roman"/>
        </w:rPr>
        <w:t>(1), 19-45.</w:t>
      </w:r>
    </w:p>
    <w:p w:rsidR="002818A6" w:rsidRPr="008F5AC0" w:rsidRDefault="002818A6" w:rsidP="002818A6">
      <w:pPr>
        <w:pStyle w:val="EndNoteBibliography"/>
        <w:spacing w:before="0"/>
        <w:ind w:left="709" w:hanging="709"/>
        <w:rPr>
          <w:rFonts w:ascii="Times New Roman" w:hAnsi="Times New Roman"/>
          <w:sz w:val="22"/>
          <w:szCs w:val="22"/>
        </w:rPr>
      </w:pPr>
    </w:p>
    <w:p w:rsidR="002818A6" w:rsidRPr="008F5AC0" w:rsidRDefault="002818A6" w:rsidP="002818A6">
      <w:pPr>
        <w:pStyle w:val="EndNoteBibliography"/>
        <w:spacing w:before="0"/>
        <w:ind w:left="709" w:hanging="709"/>
        <w:rPr>
          <w:rFonts w:ascii="Times New Roman" w:hAnsi="Times New Roman"/>
          <w:color w:val="000000"/>
          <w:sz w:val="22"/>
          <w:szCs w:val="22"/>
        </w:rPr>
      </w:pPr>
      <w:r w:rsidRPr="008F5AC0">
        <w:rPr>
          <w:rFonts w:ascii="Times New Roman" w:hAnsi="Times New Roman"/>
          <w:sz w:val="22"/>
          <w:szCs w:val="22"/>
        </w:rPr>
        <w:t xml:space="preserve">Depdiknas. 2015. </w:t>
      </w:r>
      <w:r w:rsidRPr="008F5AC0">
        <w:rPr>
          <w:rFonts w:ascii="Times New Roman" w:hAnsi="Times New Roman"/>
          <w:i/>
          <w:color w:val="000000"/>
          <w:sz w:val="22"/>
          <w:szCs w:val="22"/>
        </w:rPr>
        <w:t>Peran Guru Teknologi Informasi dan Komunikasi dan Guru Keterampilan Komputer dan Pengolahan Informasi Sekolah Menengah Atas / Sekolah Menengah  Kejuruan (SMA/SMK) beserta lampirannya</w:t>
      </w:r>
      <w:r w:rsidRPr="008F5AC0">
        <w:rPr>
          <w:rFonts w:ascii="Times New Roman" w:hAnsi="Times New Roman"/>
          <w:color w:val="000000"/>
          <w:sz w:val="22"/>
          <w:szCs w:val="22"/>
        </w:rPr>
        <w:t>. Jakarta: Depdiknas.</w:t>
      </w:r>
    </w:p>
    <w:p w:rsidR="002818A6" w:rsidRPr="008F5AC0" w:rsidRDefault="002818A6" w:rsidP="002818A6">
      <w:pPr>
        <w:pStyle w:val="EndNoteBibliography"/>
        <w:spacing w:before="0"/>
        <w:ind w:left="709" w:hanging="709"/>
        <w:rPr>
          <w:rFonts w:ascii="Times New Roman" w:hAnsi="Times New Roman"/>
          <w:color w:val="000000"/>
          <w:sz w:val="22"/>
          <w:szCs w:val="22"/>
        </w:rPr>
      </w:pPr>
    </w:p>
    <w:p w:rsidR="002818A6" w:rsidRPr="008F5AC0" w:rsidRDefault="002818A6" w:rsidP="002818A6">
      <w:pPr>
        <w:pStyle w:val="EndNoteBibliography"/>
        <w:spacing w:before="0"/>
        <w:ind w:left="709" w:hanging="709"/>
        <w:rPr>
          <w:rFonts w:ascii="Times New Roman" w:hAnsi="Times New Roman"/>
          <w:color w:val="000000"/>
          <w:sz w:val="22"/>
          <w:szCs w:val="22"/>
        </w:rPr>
      </w:pPr>
      <w:r w:rsidRPr="008F5AC0">
        <w:rPr>
          <w:rFonts w:ascii="Times New Roman" w:hAnsi="Times New Roman"/>
          <w:color w:val="000000"/>
          <w:sz w:val="22"/>
          <w:szCs w:val="22"/>
        </w:rPr>
        <w:t xml:space="preserve">Depdiknas. 2008. </w:t>
      </w:r>
      <w:r w:rsidRPr="008F5AC0">
        <w:rPr>
          <w:rFonts w:ascii="Times New Roman" w:hAnsi="Times New Roman"/>
          <w:i/>
          <w:color w:val="000000"/>
          <w:sz w:val="22"/>
          <w:szCs w:val="22"/>
        </w:rPr>
        <w:t>Standar nasional sarana prasarana sekolah mengenah kejuruan beserta lampirannya</w:t>
      </w:r>
      <w:r w:rsidRPr="008F5AC0">
        <w:rPr>
          <w:rFonts w:ascii="Times New Roman" w:hAnsi="Times New Roman"/>
          <w:color w:val="000000"/>
          <w:sz w:val="22"/>
          <w:szCs w:val="22"/>
        </w:rPr>
        <w:t>. Jakarta: Depdiknas.</w:t>
      </w:r>
    </w:p>
    <w:p w:rsidR="002818A6" w:rsidRPr="008F5AC0" w:rsidRDefault="002818A6" w:rsidP="002818A6">
      <w:pPr>
        <w:ind w:left="720" w:hanging="720"/>
        <w:jc w:val="both"/>
        <w:rPr>
          <w:rFonts w:ascii="Times New Roman" w:hAnsi="Times New Roman"/>
          <w:color w:val="000000"/>
        </w:rPr>
      </w:pPr>
    </w:p>
    <w:p w:rsidR="002818A6" w:rsidRPr="008F5AC0" w:rsidRDefault="002818A6" w:rsidP="002818A6">
      <w:pPr>
        <w:ind w:left="720" w:hanging="720"/>
        <w:jc w:val="both"/>
        <w:rPr>
          <w:rFonts w:ascii="Times New Roman" w:hAnsi="Times New Roman"/>
          <w:color w:val="000000"/>
        </w:rPr>
      </w:pPr>
      <w:r w:rsidRPr="008F5AC0">
        <w:rPr>
          <w:rFonts w:ascii="Times New Roman" w:hAnsi="Times New Roman"/>
          <w:color w:val="000000"/>
        </w:rPr>
        <w:t xml:space="preserve">Depdiknas. 2007. </w:t>
      </w:r>
      <w:r w:rsidRPr="008F5AC0">
        <w:rPr>
          <w:rFonts w:ascii="Times New Roman" w:hAnsi="Times New Roman"/>
          <w:i/>
          <w:color w:val="000000"/>
        </w:rPr>
        <w:t>Standar Kualifikasi Akademik dan Kompetensi Guru di Sekolah Menengah Atas / Sekolah Menengah Kejuruan (SMA/SMK) beserta lampirannya</w:t>
      </w:r>
      <w:r w:rsidRPr="008F5AC0">
        <w:rPr>
          <w:rFonts w:ascii="Times New Roman" w:hAnsi="Times New Roman"/>
          <w:color w:val="000000"/>
        </w:rPr>
        <w:t>. Jakarta: Depdiknas.</w:t>
      </w:r>
    </w:p>
    <w:p w:rsidR="002818A6" w:rsidRPr="008F5AC0" w:rsidRDefault="002818A6" w:rsidP="002818A6">
      <w:pPr>
        <w:pStyle w:val="EndNoteBibliography"/>
        <w:spacing w:before="0"/>
        <w:ind w:left="709" w:hanging="709"/>
        <w:rPr>
          <w:rFonts w:ascii="Times New Roman" w:hAnsi="Times New Roman"/>
          <w:sz w:val="22"/>
          <w:szCs w:val="22"/>
        </w:rPr>
      </w:pPr>
    </w:p>
    <w:p w:rsidR="002818A6" w:rsidRPr="008F5AC0" w:rsidRDefault="002818A6"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t xml:space="preserve">Dhani, S., J. 2014. </w:t>
      </w:r>
      <w:r w:rsidRPr="008F5AC0">
        <w:rPr>
          <w:rFonts w:ascii="Times New Roman" w:hAnsi="Times New Roman"/>
          <w:i/>
          <w:sz w:val="22"/>
          <w:szCs w:val="22"/>
        </w:rPr>
        <w:t>Analisis Perancangan Basis Data Sistem Akademik pada SMK Gajahmada Pati</w:t>
      </w:r>
      <w:r w:rsidRPr="008F5AC0">
        <w:rPr>
          <w:rFonts w:ascii="Times New Roman" w:hAnsi="Times New Roman"/>
          <w:sz w:val="22"/>
          <w:szCs w:val="22"/>
        </w:rPr>
        <w:t>.  Skripsi Fakultas Ilmu Komputer.</w:t>
      </w:r>
    </w:p>
    <w:p w:rsidR="002818A6" w:rsidRPr="008F5AC0" w:rsidRDefault="002818A6" w:rsidP="002818A6">
      <w:pPr>
        <w:autoSpaceDE w:val="0"/>
        <w:autoSpaceDN w:val="0"/>
        <w:adjustRightInd w:val="0"/>
        <w:snapToGrid w:val="0"/>
        <w:ind w:left="720" w:hanging="720"/>
        <w:jc w:val="both"/>
        <w:rPr>
          <w:rFonts w:ascii="Times New Roman" w:hAnsi="Times New Roman"/>
          <w:iCs/>
          <w:color w:val="000000"/>
        </w:rPr>
      </w:pPr>
    </w:p>
    <w:p w:rsidR="002818A6" w:rsidRPr="008F5AC0" w:rsidRDefault="002818A6" w:rsidP="002818A6">
      <w:pPr>
        <w:autoSpaceDE w:val="0"/>
        <w:autoSpaceDN w:val="0"/>
        <w:adjustRightInd w:val="0"/>
        <w:snapToGrid w:val="0"/>
        <w:ind w:left="720" w:hanging="720"/>
        <w:jc w:val="both"/>
        <w:rPr>
          <w:rFonts w:ascii="Times New Roman" w:hAnsi="Times New Roman"/>
          <w:iCs/>
          <w:color w:val="000000"/>
        </w:rPr>
      </w:pPr>
      <w:r w:rsidRPr="008F5AC0">
        <w:rPr>
          <w:rFonts w:ascii="Times New Roman" w:hAnsi="Times New Roman"/>
          <w:iCs/>
          <w:color w:val="000000"/>
        </w:rPr>
        <w:t xml:space="preserve">Fraenkel, J. R., &amp; Wallen, N. E. 1990. </w:t>
      </w:r>
      <w:r w:rsidRPr="008F5AC0">
        <w:rPr>
          <w:rFonts w:ascii="Times New Roman" w:hAnsi="Times New Roman"/>
          <w:i/>
          <w:iCs/>
          <w:color w:val="000000"/>
        </w:rPr>
        <w:t>How to design and evaluate research in education</w:t>
      </w:r>
      <w:r w:rsidRPr="008F5AC0">
        <w:rPr>
          <w:rFonts w:ascii="Times New Roman" w:hAnsi="Times New Roman"/>
          <w:iCs/>
          <w:color w:val="000000"/>
        </w:rPr>
        <w:t xml:space="preserve"> (7</w:t>
      </w:r>
      <w:r w:rsidRPr="008F5AC0">
        <w:rPr>
          <w:rFonts w:ascii="Times New Roman" w:hAnsi="Times New Roman"/>
          <w:iCs/>
          <w:color w:val="000000"/>
          <w:vertAlign w:val="superscript"/>
        </w:rPr>
        <w:t>th</w:t>
      </w:r>
      <w:r w:rsidRPr="008F5AC0">
        <w:rPr>
          <w:rFonts w:ascii="Times New Roman" w:hAnsi="Times New Roman"/>
          <w:iCs/>
          <w:color w:val="000000"/>
        </w:rPr>
        <w:t>ed). New York, NY: McGraw-Hill, Inc.</w:t>
      </w:r>
    </w:p>
    <w:p w:rsidR="002818A6" w:rsidRPr="008F5AC0" w:rsidRDefault="002818A6" w:rsidP="002818A6">
      <w:pPr>
        <w:autoSpaceDE w:val="0"/>
        <w:autoSpaceDN w:val="0"/>
        <w:adjustRightInd w:val="0"/>
        <w:snapToGrid w:val="0"/>
        <w:ind w:left="720" w:hanging="720"/>
        <w:jc w:val="both"/>
        <w:rPr>
          <w:rFonts w:ascii="Times New Roman" w:hAnsi="Times New Roman"/>
          <w:iCs/>
          <w:color w:val="000000"/>
        </w:rPr>
      </w:pPr>
    </w:p>
    <w:p w:rsidR="002818A6" w:rsidRPr="008F5AC0" w:rsidRDefault="002818A6" w:rsidP="002818A6">
      <w:pPr>
        <w:pStyle w:val="EndNoteBibliography"/>
        <w:ind w:left="720" w:hanging="720"/>
        <w:rPr>
          <w:rFonts w:ascii="Times New Roman" w:hAnsi="Times New Roman"/>
          <w:sz w:val="22"/>
          <w:szCs w:val="22"/>
        </w:rPr>
      </w:pPr>
      <w:r w:rsidRPr="008F5AC0">
        <w:rPr>
          <w:rFonts w:ascii="Times New Roman" w:hAnsi="Times New Roman"/>
          <w:sz w:val="22"/>
          <w:szCs w:val="22"/>
        </w:rPr>
        <w:t xml:space="preserve">Hair. (2014). Partial least squares structural equation modeling (PLS-SEM) An emerging tool in business research. </w:t>
      </w:r>
      <w:r w:rsidRPr="008F5AC0">
        <w:rPr>
          <w:rFonts w:ascii="Times New Roman" w:hAnsi="Times New Roman"/>
          <w:i/>
          <w:sz w:val="22"/>
          <w:szCs w:val="22"/>
        </w:rPr>
        <w:t>European Business Review, 26</w:t>
      </w:r>
      <w:r w:rsidRPr="008F5AC0">
        <w:rPr>
          <w:rFonts w:ascii="Times New Roman" w:hAnsi="Times New Roman"/>
          <w:sz w:val="22"/>
          <w:szCs w:val="22"/>
        </w:rPr>
        <w:t xml:space="preserve">(2), 106-121. </w:t>
      </w:r>
    </w:p>
    <w:p w:rsidR="002818A6" w:rsidRPr="008F5AC0" w:rsidRDefault="002818A6" w:rsidP="002818A6">
      <w:pPr>
        <w:autoSpaceDE w:val="0"/>
        <w:autoSpaceDN w:val="0"/>
        <w:adjustRightInd w:val="0"/>
        <w:snapToGrid w:val="0"/>
        <w:ind w:left="720" w:hanging="720"/>
        <w:jc w:val="both"/>
        <w:rPr>
          <w:rFonts w:ascii="Times New Roman" w:hAnsi="Times New Roman"/>
          <w:iCs/>
          <w:color w:val="000000"/>
        </w:rPr>
      </w:pPr>
    </w:p>
    <w:p w:rsidR="002818A6" w:rsidRPr="008F5AC0" w:rsidRDefault="002818A6" w:rsidP="002818A6">
      <w:pPr>
        <w:autoSpaceDE w:val="0"/>
        <w:autoSpaceDN w:val="0"/>
        <w:adjustRightInd w:val="0"/>
        <w:snapToGrid w:val="0"/>
        <w:ind w:left="720" w:hanging="720"/>
        <w:jc w:val="both"/>
        <w:rPr>
          <w:rFonts w:ascii="Times New Roman" w:hAnsi="Times New Roman"/>
          <w:iCs/>
          <w:color w:val="000000"/>
        </w:rPr>
      </w:pPr>
      <w:r w:rsidRPr="008F5AC0">
        <w:rPr>
          <w:rFonts w:ascii="Times New Roman" w:hAnsi="Times New Roman"/>
        </w:rPr>
        <w:t xml:space="preserve">Indrayani, E. (2011). Pengelolaan sistem informasi akademik perguruan tinggi berbasis Teknologi Informasi Dan Komunikasi (TIK). </w:t>
      </w:r>
      <w:r w:rsidRPr="008F5AC0">
        <w:rPr>
          <w:rFonts w:ascii="Times New Roman" w:hAnsi="Times New Roman"/>
          <w:i/>
        </w:rPr>
        <w:t>Jurnal Penelitian Pendidikan, 12</w:t>
      </w:r>
      <w:r w:rsidRPr="008F5AC0">
        <w:rPr>
          <w:rFonts w:ascii="Times New Roman" w:hAnsi="Times New Roman"/>
        </w:rPr>
        <w:t>(1).</w:t>
      </w:r>
    </w:p>
    <w:p w:rsidR="002818A6" w:rsidRPr="008F5AC0" w:rsidRDefault="002818A6" w:rsidP="002818A6">
      <w:pPr>
        <w:pStyle w:val="EndNoteBibliography"/>
        <w:spacing w:before="0"/>
        <w:ind w:left="709" w:hanging="709"/>
        <w:rPr>
          <w:rFonts w:ascii="Times New Roman" w:hAnsi="Times New Roman"/>
          <w:color w:val="000000"/>
          <w:sz w:val="22"/>
          <w:szCs w:val="22"/>
        </w:rPr>
      </w:pPr>
    </w:p>
    <w:p w:rsidR="002818A6" w:rsidRPr="008F5AC0" w:rsidRDefault="002818A6" w:rsidP="002818A6">
      <w:pPr>
        <w:pStyle w:val="EndNoteBibliography"/>
        <w:spacing w:before="0"/>
        <w:ind w:left="709" w:hanging="709"/>
        <w:rPr>
          <w:rFonts w:ascii="Times New Roman" w:hAnsi="Times New Roman"/>
          <w:color w:val="000000"/>
          <w:sz w:val="22"/>
          <w:szCs w:val="22"/>
        </w:rPr>
      </w:pPr>
      <w:r w:rsidRPr="008F5AC0">
        <w:rPr>
          <w:rFonts w:ascii="Times New Roman" w:hAnsi="Times New Roman"/>
          <w:color w:val="000000"/>
          <w:sz w:val="22"/>
          <w:szCs w:val="22"/>
        </w:rPr>
        <w:t xml:space="preserve">Ine I, Amirman Yousda &amp; Zainal Arifin. 1993. </w:t>
      </w:r>
      <w:r w:rsidRPr="008F5AC0">
        <w:rPr>
          <w:rFonts w:ascii="Times New Roman" w:hAnsi="Times New Roman"/>
          <w:i/>
          <w:color w:val="000000"/>
          <w:sz w:val="22"/>
          <w:szCs w:val="22"/>
        </w:rPr>
        <w:t>Penelitian dan Statistik Pendidikan</w:t>
      </w:r>
      <w:r w:rsidRPr="008F5AC0">
        <w:rPr>
          <w:rFonts w:ascii="Times New Roman" w:hAnsi="Times New Roman"/>
          <w:color w:val="000000"/>
          <w:sz w:val="22"/>
          <w:szCs w:val="22"/>
        </w:rPr>
        <w:t>. Jakarta: Bumi Aksara.</w:t>
      </w:r>
    </w:p>
    <w:p w:rsidR="002818A6" w:rsidRPr="008F5AC0" w:rsidRDefault="002818A6" w:rsidP="002818A6">
      <w:pPr>
        <w:pStyle w:val="EndNoteBibliography"/>
        <w:spacing w:before="0"/>
        <w:ind w:left="709" w:hanging="709"/>
        <w:rPr>
          <w:rFonts w:ascii="Times New Roman" w:hAnsi="Times New Roman"/>
          <w:color w:val="000000"/>
          <w:sz w:val="22"/>
          <w:szCs w:val="22"/>
        </w:rPr>
      </w:pPr>
    </w:p>
    <w:p w:rsidR="002818A6" w:rsidRPr="008F5AC0" w:rsidRDefault="002818A6" w:rsidP="002818A6">
      <w:pPr>
        <w:ind w:left="709" w:hanging="709"/>
        <w:rPr>
          <w:rFonts w:ascii="Times New Roman" w:hAnsi="Times New Roman"/>
        </w:rPr>
      </w:pPr>
      <w:r w:rsidRPr="008F5AC0">
        <w:rPr>
          <w:rFonts w:ascii="Times New Roman" w:hAnsi="Times New Roman"/>
        </w:rPr>
        <w:t>Jiang, James J.,et al.” Measuring Information System Service Quality: Servqual From the Other”. Journal MIS Quarterly. Vol. 2 No. 2, 2006</w:t>
      </w:r>
    </w:p>
    <w:p w:rsidR="002818A6" w:rsidRPr="008F5AC0" w:rsidRDefault="002818A6"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t xml:space="preserve">Jogiyanto, H. 2005. </w:t>
      </w:r>
      <w:r w:rsidRPr="008F5AC0">
        <w:rPr>
          <w:rFonts w:ascii="Times New Roman" w:hAnsi="Times New Roman"/>
          <w:i/>
          <w:sz w:val="22"/>
          <w:szCs w:val="22"/>
        </w:rPr>
        <w:t>Analisis dan desain sistem informasi</w:t>
      </w:r>
      <w:r w:rsidRPr="008F5AC0">
        <w:rPr>
          <w:rFonts w:ascii="Times New Roman" w:hAnsi="Times New Roman"/>
          <w:sz w:val="22"/>
          <w:szCs w:val="22"/>
        </w:rPr>
        <w:t>. Yogyakarta: Andi Offset.</w:t>
      </w:r>
    </w:p>
    <w:p w:rsidR="002818A6" w:rsidRPr="008F5AC0" w:rsidRDefault="002818A6"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t xml:space="preserve"> </w:t>
      </w:r>
    </w:p>
    <w:p w:rsidR="002818A6" w:rsidRPr="008F5AC0" w:rsidRDefault="002818A6"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t xml:space="preserve">Kasmir dan Jakfar. 2003. </w:t>
      </w:r>
      <w:r w:rsidRPr="008F5AC0">
        <w:rPr>
          <w:rFonts w:ascii="Times New Roman" w:hAnsi="Times New Roman"/>
          <w:i/>
          <w:sz w:val="22"/>
          <w:szCs w:val="22"/>
        </w:rPr>
        <w:t>Studi Kelayakan Bisnis</w:t>
      </w:r>
      <w:r w:rsidRPr="008F5AC0">
        <w:rPr>
          <w:rFonts w:ascii="Times New Roman" w:hAnsi="Times New Roman"/>
          <w:sz w:val="22"/>
          <w:szCs w:val="22"/>
        </w:rPr>
        <w:t xml:space="preserve">. Jakarta: Kencana Prenada Media Group. </w:t>
      </w:r>
    </w:p>
    <w:p w:rsidR="002818A6" w:rsidRPr="008F5AC0" w:rsidRDefault="002818A6" w:rsidP="002818A6">
      <w:pPr>
        <w:pStyle w:val="EndNoteBibliography"/>
        <w:spacing w:before="0"/>
        <w:ind w:left="709" w:hanging="709"/>
        <w:rPr>
          <w:rFonts w:ascii="Times New Roman" w:hAnsi="Times New Roman"/>
          <w:sz w:val="22"/>
          <w:szCs w:val="22"/>
        </w:rPr>
      </w:pPr>
    </w:p>
    <w:p w:rsidR="002818A6" w:rsidRPr="008F5AC0" w:rsidRDefault="002818A6"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t xml:space="preserve">Kurnia, T., et al. (2012). </w:t>
      </w:r>
      <w:r w:rsidRPr="008F5AC0">
        <w:rPr>
          <w:rFonts w:ascii="Times New Roman" w:hAnsi="Times New Roman"/>
          <w:i/>
          <w:sz w:val="22"/>
          <w:szCs w:val="22"/>
        </w:rPr>
        <w:t>Perancangan Sistem Informasi Akademik Nilai Siswa Berbasis Web (Studi Kasus: SMK Ciledug Al-Musaddadiyah Garut)</w:t>
      </w:r>
      <w:r w:rsidRPr="008F5AC0">
        <w:rPr>
          <w:rFonts w:ascii="Times New Roman" w:hAnsi="Times New Roman"/>
          <w:sz w:val="22"/>
          <w:szCs w:val="22"/>
        </w:rPr>
        <w:t>. Jurnal AlgoritmaVol. 1, No. 09.</w:t>
      </w:r>
    </w:p>
    <w:p w:rsidR="002818A6" w:rsidRPr="008F5AC0" w:rsidRDefault="002818A6" w:rsidP="002818A6">
      <w:pPr>
        <w:pStyle w:val="EndNoteBibliography"/>
        <w:spacing w:before="0"/>
        <w:ind w:left="709" w:hanging="709"/>
        <w:rPr>
          <w:rFonts w:ascii="Times New Roman" w:hAnsi="Times New Roman"/>
          <w:sz w:val="22"/>
          <w:szCs w:val="22"/>
        </w:rPr>
      </w:pPr>
    </w:p>
    <w:p w:rsidR="002818A6" w:rsidRPr="008F5AC0" w:rsidRDefault="002818A6" w:rsidP="002818A6">
      <w:pPr>
        <w:rPr>
          <w:rFonts w:ascii="Times New Roman" w:hAnsi="Times New Roman"/>
        </w:rPr>
      </w:pPr>
      <w:r w:rsidRPr="008F5AC0">
        <w:rPr>
          <w:rFonts w:ascii="Times New Roman" w:hAnsi="Times New Roman"/>
        </w:rPr>
        <w:t>Komaruddin.(2006).Ensiklopedia Manajemen. Penerbit Bumi Aksara,Jakarta</w:t>
      </w:r>
    </w:p>
    <w:p w:rsidR="002818A6" w:rsidRPr="008F5AC0" w:rsidRDefault="002818A6" w:rsidP="002818A6">
      <w:pPr>
        <w:pStyle w:val="EndNoteBibliography"/>
        <w:spacing w:before="0"/>
        <w:ind w:left="709" w:hanging="709"/>
        <w:rPr>
          <w:rFonts w:ascii="Times New Roman" w:hAnsi="Times New Roman"/>
          <w:color w:val="000000"/>
          <w:sz w:val="22"/>
          <w:szCs w:val="22"/>
        </w:rPr>
      </w:pPr>
      <w:r w:rsidRPr="008F5AC0">
        <w:rPr>
          <w:rFonts w:ascii="Times New Roman" w:hAnsi="Times New Roman"/>
          <w:sz w:val="22"/>
          <w:szCs w:val="22"/>
        </w:rPr>
        <w:t xml:space="preserve">Lubis, Rosimah. 2014. </w:t>
      </w:r>
      <w:r w:rsidRPr="008F5AC0">
        <w:rPr>
          <w:rFonts w:ascii="Times New Roman" w:hAnsi="Times New Roman"/>
          <w:i/>
          <w:sz w:val="22"/>
          <w:szCs w:val="22"/>
        </w:rPr>
        <w:t>Efektivitas Dan Efisiensi Pelaksanaan Manajemen Berbasis Kompotensi Dalam Mencapai Tujuan Sekolah</w:t>
      </w:r>
      <w:r w:rsidRPr="008F5AC0">
        <w:rPr>
          <w:rFonts w:ascii="Times New Roman" w:hAnsi="Times New Roman"/>
          <w:sz w:val="22"/>
          <w:szCs w:val="22"/>
        </w:rPr>
        <w:t xml:space="preserve">. Jurnal </w:t>
      </w:r>
      <w:r w:rsidRPr="008F5AC0">
        <w:rPr>
          <w:rFonts w:ascii="Times New Roman" w:hAnsi="Times New Roman"/>
          <w:color w:val="000000"/>
          <w:sz w:val="22"/>
          <w:szCs w:val="22"/>
        </w:rPr>
        <w:t xml:space="preserve">Forum Paedagogik Vol. 06, No.02 </w:t>
      </w:r>
    </w:p>
    <w:p w:rsidR="002818A6" w:rsidRPr="008F5AC0" w:rsidRDefault="002818A6" w:rsidP="002818A6">
      <w:pPr>
        <w:spacing w:before="100" w:beforeAutospacing="1" w:after="100" w:afterAutospacing="1"/>
        <w:ind w:left="540" w:hanging="540"/>
        <w:jc w:val="both"/>
        <w:rPr>
          <w:rFonts w:ascii="Times New Roman" w:hAnsi="Times New Roman"/>
          <w:color w:val="000000"/>
          <w:lang w:eastAsia="id-ID"/>
        </w:rPr>
      </w:pPr>
      <w:r w:rsidRPr="008F5AC0">
        <w:rPr>
          <w:rFonts w:ascii="Times New Roman" w:hAnsi="Times New Roman"/>
          <w:color w:val="000000"/>
          <w:lang w:eastAsia="id-ID"/>
        </w:rPr>
        <w:t>Naisbitt, 2002. </w:t>
      </w:r>
      <w:r w:rsidRPr="008F5AC0">
        <w:rPr>
          <w:rFonts w:ascii="Times New Roman" w:hAnsi="Times New Roman"/>
          <w:i/>
          <w:iCs/>
          <w:color w:val="000000"/>
          <w:lang w:eastAsia="id-ID"/>
        </w:rPr>
        <w:t>High tech high touch</w:t>
      </w:r>
      <w:r w:rsidRPr="008F5AC0">
        <w:rPr>
          <w:rFonts w:ascii="Times New Roman" w:hAnsi="Times New Roman"/>
          <w:color w:val="000000"/>
          <w:lang w:eastAsia="id-ID"/>
        </w:rPr>
        <w:t>. Bandung: Mizan</w:t>
      </w:r>
    </w:p>
    <w:p w:rsidR="002818A6" w:rsidRPr="008F5AC0" w:rsidRDefault="002818A6" w:rsidP="002818A6">
      <w:pPr>
        <w:ind w:left="709" w:hanging="709"/>
        <w:jc w:val="both"/>
        <w:rPr>
          <w:rFonts w:ascii="Times New Roman" w:hAnsi="Times New Roman"/>
        </w:rPr>
      </w:pPr>
      <w:r w:rsidRPr="008F5AC0">
        <w:rPr>
          <w:rFonts w:ascii="Times New Roman" w:hAnsi="Times New Roman"/>
        </w:rPr>
        <w:t>Ndendo, Roland Tanggu, dkk. “Analisa Kepuasan Mahasiswa Terhadap PSMA On-Line pada Universitas Gunadarma,” Jurnal Processing PESAT (Psikologi, Ekonomi, Sastra, Arsitek, dan Sipil). Vol. 2, ISSN: 1858–2559, Agustus 2007</w:t>
      </w:r>
    </w:p>
    <w:p w:rsidR="002818A6" w:rsidRPr="008F5AC0" w:rsidRDefault="002818A6" w:rsidP="002818A6">
      <w:pPr>
        <w:ind w:left="709" w:hanging="709"/>
        <w:rPr>
          <w:rFonts w:ascii="Times New Roman" w:hAnsi="Times New Roman"/>
        </w:rPr>
      </w:pPr>
      <w:r w:rsidRPr="008F5AC0">
        <w:rPr>
          <w:rFonts w:ascii="Times New Roman" w:hAnsi="Times New Roman"/>
        </w:rPr>
        <w:t>Notoatmodjo, Soekidjo. 2003. Pendidikan Dan Perilaku Kesehatan. Rineka Cipta. Jakarta.</w:t>
      </w:r>
    </w:p>
    <w:p w:rsidR="002818A6" w:rsidRPr="008F5AC0" w:rsidRDefault="002818A6" w:rsidP="002818A6">
      <w:pPr>
        <w:spacing w:before="100" w:beforeAutospacing="1" w:after="100" w:afterAutospacing="1"/>
        <w:ind w:left="540" w:hanging="540"/>
        <w:jc w:val="both"/>
        <w:rPr>
          <w:rFonts w:ascii="Times New Roman" w:hAnsi="Times New Roman"/>
          <w:color w:val="000000"/>
          <w:lang w:eastAsia="id-ID"/>
        </w:rPr>
      </w:pPr>
      <w:r w:rsidRPr="008F5AC0">
        <w:rPr>
          <w:rFonts w:ascii="Times New Roman" w:hAnsi="Times New Roman"/>
          <w:color w:val="000000"/>
          <w:lang w:eastAsia="id-ID"/>
        </w:rPr>
        <w:t>Miarso, 2007. </w:t>
      </w:r>
      <w:r w:rsidRPr="008F5AC0">
        <w:rPr>
          <w:rFonts w:ascii="Times New Roman" w:hAnsi="Times New Roman"/>
          <w:i/>
          <w:iCs/>
          <w:color w:val="000000"/>
          <w:lang w:eastAsia="id-ID"/>
        </w:rPr>
        <w:t>Menyemai benih teknologi pendidikan</w:t>
      </w:r>
      <w:r w:rsidRPr="008F5AC0">
        <w:rPr>
          <w:rFonts w:ascii="Times New Roman" w:hAnsi="Times New Roman"/>
          <w:color w:val="000000"/>
          <w:lang w:eastAsia="id-ID"/>
        </w:rPr>
        <w:t>. Jakarta: Pustekom Diknas.</w:t>
      </w:r>
    </w:p>
    <w:p w:rsidR="002818A6" w:rsidRPr="008F5AC0" w:rsidRDefault="002818A6" w:rsidP="002818A6">
      <w:pPr>
        <w:shd w:val="clear" w:color="auto" w:fill="FFFFFF"/>
        <w:rPr>
          <w:rFonts w:ascii="Times New Roman" w:hAnsi="Times New Roman"/>
          <w:color w:val="000000"/>
          <w:lang w:eastAsia="id-ID"/>
        </w:rPr>
      </w:pPr>
      <w:r w:rsidRPr="008F5AC0">
        <w:rPr>
          <w:rFonts w:ascii="Times New Roman" w:hAnsi="Times New Roman"/>
          <w:color w:val="000000"/>
          <w:spacing w:val="-17"/>
          <w:lang w:eastAsia="id-ID"/>
        </w:rPr>
        <w:t>Mulyadi. 2008.</w:t>
      </w:r>
      <w:r w:rsidRPr="008F5AC0">
        <w:rPr>
          <w:rFonts w:ascii="Times New Roman" w:hAnsi="Times New Roman"/>
          <w:color w:val="000000"/>
          <w:lang w:eastAsia="id-ID"/>
        </w:rPr>
        <w:t xml:space="preserve"> </w:t>
      </w:r>
      <w:r w:rsidRPr="008F5AC0">
        <w:rPr>
          <w:rFonts w:ascii="Times New Roman" w:hAnsi="Times New Roman"/>
          <w:i/>
          <w:iCs/>
          <w:color w:val="000000"/>
          <w:lang w:eastAsia="id-ID"/>
        </w:rPr>
        <w:t>Sistem Akuntansi.</w:t>
      </w:r>
      <w:r w:rsidRPr="008F5AC0">
        <w:rPr>
          <w:rFonts w:ascii="Times New Roman" w:hAnsi="Times New Roman"/>
          <w:color w:val="000000"/>
          <w:lang w:eastAsia="id-ID"/>
        </w:rPr>
        <w:t xml:space="preserve"> </w:t>
      </w:r>
      <w:r w:rsidRPr="008F5AC0">
        <w:rPr>
          <w:rFonts w:ascii="Times New Roman" w:hAnsi="Times New Roman"/>
          <w:color w:val="000000"/>
          <w:spacing w:val="-17"/>
          <w:lang w:eastAsia="id-ID"/>
        </w:rPr>
        <w:t>Jakarta: Salemba Empat</w:t>
      </w:r>
    </w:p>
    <w:p w:rsidR="002818A6" w:rsidRPr="008F5AC0" w:rsidRDefault="002818A6" w:rsidP="002818A6">
      <w:pPr>
        <w:pStyle w:val="EndNoteBibliography"/>
        <w:spacing w:before="0"/>
        <w:ind w:left="709" w:hanging="709"/>
        <w:rPr>
          <w:rFonts w:ascii="Times New Roman" w:hAnsi="Times New Roman"/>
          <w:color w:val="000000"/>
          <w:sz w:val="22"/>
          <w:szCs w:val="22"/>
        </w:rPr>
      </w:pPr>
    </w:p>
    <w:p w:rsidR="002818A6" w:rsidRPr="008F5AC0" w:rsidRDefault="002818A6"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t xml:space="preserve">McLeod Jr, R., &amp; G. P. Schell. 2001. </w:t>
      </w:r>
      <w:r w:rsidRPr="008F5AC0">
        <w:rPr>
          <w:rFonts w:ascii="Times New Roman" w:hAnsi="Times New Roman"/>
          <w:i/>
          <w:sz w:val="22"/>
          <w:szCs w:val="22"/>
        </w:rPr>
        <w:t>Sistem informasi manajemen</w:t>
      </w:r>
      <w:r w:rsidRPr="008F5AC0">
        <w:rPr>
          <w:rFonts w:ascii="Times New Roman" w:hAnsi="Times New Roman"/>
          <w:sz w:val="22"/>
          <w:szCs w:val="22"/>
        </w:rPr>
        <w:t xml:space="preserve"> (edisi ke-7). Jakarta: PT. Prenhallindo.</w:t>
      </w:r>
    </w:p>
    <w:p w:rsidR="002818A6" w:rsidRPr="008F5AC0" w:rsidRDefault="002818A6" w:rsidP="002818A6">
      <w:pPr>
        <w:pStyle w:val="EndNoteBibliography"/>
        <w:spacing w:before="0"/>
        <w:rPr>
          <w:rFonts w:ascii="Times New Roman" w:hAnsi="Times New Roman"/>
          <w:color w:val="000000"/>
          <w:sz w:val="22"/>
          <w:szCs w:val="22"/>
        </w:rPr>
      </w:pPr>
    </w:p>
    <w:p w:rsidR="002818A6" w:rsidRPr="008F5AC0" w:rsidRDefault="002818A6"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lastRenderedPageBreak/>
        <w:t xml:space="preserve">Romney, M., B., et al. 2006. </w:t>
      </w:r>
      <w:r w:rsidRPr="008F5AC0">
        <w:rPr>
          <w:rFonts w:ascii="Times New Roman" w:hAnsi="Times New Roman"/>
          <w:i/>
          <w:sz w:val="22"/>
          <w:szCs w:val="22"/>
        </w:rPr>
        <w:t>Accounting information systems.</w:t>
      </w:r>
      <w:r w:rsidRPr="008F5AC0">
        <w:rPr>
          <w:rFonts w:ascii="Times New Roman" w:hAnsi="Times New Roman"/>
          <w:sz w:val="22"/>
          <w:szCs w:val="22"/>
        </w:rPr>
        <w:t xml:space="preserve"> New York, NY: Pearson Education.</w:t>
      </w:r>
    </w:p>
    <w:p w:rsidR="002818A6" w:rsidRPr="008F5AC0" w:rsidRDefault="002818A6" w:rsidP="002818A6">
      <w:pPr>
        <w:pStyle w:val="EndNoteBibliography"/>
        <w:spacing w:before="0"/>
        <w:rPr>
          <w:rFonts w:ascii="Times New Roman" w:hAnsi="Times New Roman"/>
          <w:color w:val="000000"/>
          <w:sz w:val="22"/>
          <w:szCs w:val="22"/>
        </w:rPr>
      </w:pPr>
    </w:p>
    <w:p w:rsidR="002818A6" w:rsidRPr="008F5AC0" w:rsidRDefault="002818A6" w:rsidP="002818A6">
      <w:pPr>
        <w:pStyle w:val="EndNoteBibliography"/>
        <w:spacing w:before="0"/>
        <w:ind w:left="709" w:hanging="709"/>
        <w:rPr>
          <w:rFonts w:ascii="Times New Roman" w:eastAsia="Arial" w:hAnsi="Times New Roman"/>
          <w:color w:val="000000"/>
          <w:sz w:val="22"/>
          <w:szCs w:val="22"/>
        </w:rPr>
      </w:pPr>
      <w:r w:rsidRPr="008F5AC0">
        <w:rPr>
          <w:rFonts w:ascii="Times New Roman" w:eastAsia="Arial" w:hAnsi="Times New Roman"/>
          <w:color w:val="000000"/>
          <w:sz w:val="22"/>
          <w:szCs w:val="22"/>
        </w:rPr>
        <w:t xml:space="preserve">Sekaran, Uma. 2000. </w:t>
      </w:r>
      <w:r w:rsidRPr="008F5AC0">
        <w:rPr>
          <w:rFonts w:ascii="Times New Roman" w:eastAsia="Arial" w:hAnsi="Times New Roman"/>
          <w:i/>
          <w:color w:val="000000"/>
          <w:sz w:val="22"/>
          <w:szCs w:val="22"/>
        </w:rPr>
        <w:t>Metodelogi Penelitian.</w:t>
      </w:r>
      <w:r w:rsidRPr="008F5AC0">
        <w:rPr>
          <w:rFonts w:ascii="Times New Roman" w:eastAsia="Arial" w:hAnsi="Times New Roman"/>
          <w:color w:val="000000"/>
          <w:sz w:val="22"/>
          <w:szCs w:val="22"/>
        </w:rPr>
        <w:t xml:space="preserve"> Yogyakarta: Salemba Empat.</w:t>
      </w:r>
    </w:p>
    <w:p w:rsidR="002818A6" w:rsidRPr="008F5AC0" w:rsidRDefault="002818A6" w:rsidP="002818A6">
      <w:pPr>
        <w:pStyle w:val="EndNoteBibliography"/>
        <w:spacing w:before="0"/>
        <w:ind w:left="709" w:hanging="709"/>
        <w:rPr>
          <w:rFonts w:ascii="Times New Roman" w:eastAsia="Arial" w:hAnsi="Times New Roman"/>
          <w:color w:val="000000"/>
          <w:sz w:val="22"/>
          <w:szCs w:val="22"/>
        </w:rPr>
      </w:pPr>
    </w:p>
    <w:p w:rsidR="002818A6" w:rsidRPr="008F5AC0" w:rsidRDefault="002818A6" w:rsidP="002818A6">
      <w:pPr>
        <w:ind w:left="709" w:hanging="709"/>
        <w:rPr>
          <w:rFonts w:ascii="Times New Roman" w:hAnsi="Times New Roman"/>
        </w:rPr>
      </w:pPr>
      <w:r w:rsidRPr="008F5AC0">
        <w:rPr>
          <w:rFonts w:ascii="Times New Roman" w:hAnsi="Times New Roman"/>
        </w:rPr>
        <w:t>Soeherman, Bonnie dan Marion Pinontoan. 2008. Designning Information System Concepts dan Cases With Visio. Jakarta : PT. Elex Media Komputind.</w:t>
      </w:r>
    </w:p>
    <w:p w:rsidR="002818A6" w:rsidRPr="008F5AC0" w:rsidRDefault="002818A6" w:rsidP="002818A6">
      <w:pPr>
        <w:autoSpaceDE w:val="0"/>
        <w:autoSpaceDN w:val="0"/>
        <w:adjustRightInd w:val="0"/>
        <w:snapToGrid w:val="0"/>
        <w:ind w:left="720" w:hanging="720"/>
        <w:jc w:val="both"/>
        <w:rPr>
          <w:rFonts w:ascii="Times New Roman" w:hAnsi="Times New Roman"/>
          <w:color w:val="000000"/>
        </w:rPr>
      </w:pPr>
      <w:r w:rsidRPr="008F5AC0">
        <w:rPr>
          <w:rFonts w:ascii="Times New Roman" w:hAnsi="Times New Roman"/>
          <w:color w:val="000000"/>
        </w:rPr>
        <w:t xml:space="preserve">Sugiyono. 2013.  </w:t>
      </w:r>
      <w:r w:rsidRPr="008F5AC0">
        <w:rPr>
          <w:rFonts w:ascii="Times New Roman" w:hAnsi="Times New Roman"/>
          <w:i/>
          <w:color w:val="000000"/>
        </w:rPr>
        <w:t>Statistika Untuk Penelitian</w:t>
      </w:r>
      <w:r w:rsidRPr="008F5AC0">
        <w:rPr>
          <w:rFonts w:ascii="Times New Roman" w:hAnsi="Times New Roman"/>
          <w:color w:val="000000"/>
        </w:rPr>
        <w:t>, Bandung: CV. Alfabeta</w:t>
      </w:r>
    </w:p>
    <w:p w:rsidR="002818A6" w:rsidRPr="008F5AC0" w:rsidRDefault="002818A6" w:rsidP="002818A6">
      <w:pPr>
        <w:autoSpaceDE w:val="0"/>
        <w:autoSpaceDN w:val="0"/>
        <w:adjustRightInd w:val="0"/>
        <w:snapToGrid w:val="0"/>
        <w:ind w:left="720" w:hanging="720"/>
        <w:jc w:val="both"/>
        <w:rPr>
          <w:rFonts w:ascii="Times New Roman" w:hAnsi="Times New Roman"/>
          <w:color w:val="000000"/>
        </w:rPr>
      </w:pPr>
    </w:p>
    <w:p w:rsidR="002818A6" w:rsidRPr="008F5AC0" w:rsidRDefault="002818A6" w:rsidP="002818A6">
      <w:pPr>
        <w:rPr>
          <w:rFonts w:ascii="Times New Roman" w:hAnsi="Times New Roman"/>
        </w:rPr>
      </w:pPr>
      <w:r w:rsidRPr="008F5AC0">
        <w:rPr>
          <w:rFonts w:ascii="Times New Roman" w:hAnsi="Times New Roman"/>
        </w:rPr>
        <w:t>Sutabri, Tata .2005. Sistem Informasi Manajemen.2005. Jakarta.</w:t>
      </w:r>
    </w:p>
    <w:p w:rsidR="002818A6" w:rsidRPr="008F5AC0" w:rsidRDefault="005B249A"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fldChar w:fldCharType="begin"/>
      </w:r>
      <w:r w:rsidR="002818A6" w:rsidRPr="008F5AC0">
        <w:rPr>
          <w:rFonts w:ascii="Times New Roman" w:hAnsi="Times New Roman"/>
          <w:sz w:val="22"/>
          <w:szCs w:val="22"/>
        </w:rPr>
        <w:instrText xml:space="preserve"> ADDIN EN.REFLIST </w:instrText>
      </w:r>
      <w:r w:rsidRPr="008F5AC0">
        <w:rPr>
          <w:rFonts w:ascii="Times New Roman" w:hAnsi="Times New Roman"/>
          <w:sz w:val="22"/>
          <w:szCs w:val="22"/>
        </w:rPr>
        <w:fldChar w:fldCharType="separate"/>
      </w:r>
      <w:r w:rsidR="002818A6" w:rsidRPr="008F5AC0">
        <w:rPr>
          <w:rFonts w:ascii="Times New Roman" w:hAnsi="Times New Roman"/>
          <w:sz w:val="22"/>
          <w:szCs w:val="22"/>
        </w:rPr>
        <w:t xml:space="preserve">Turban, R., P. 2003. </w:t>
      </w:r>
      <w:r w:rsidR="002818A6" w:rsidRPr="008F5AC0">
        <w:rPr>
          <w:rFonts w:ascii="Times New Roman" w:hAnsi="Times New Roman"/>
          <w:i/>
          <w:sz w:val="22"/>
          <w:szCs w:val="22"/>
        </w:rPr>
        <w:t>Introduction to Information Technology</w:t>
      </w:r>
      <w:r w:rsidR="002818A6" w:rsidRPr="008F5AC0">
        <w:rPr>
          <w:rFonts w:ascii="Times New Roman" w:hAnsi="Times New Roman"/>
          <w:sz w:val="22"/>
          <w:szCs w:val="22"/>
        </w:rPr>
        <w:t>. USA: John Wiley &amp; Sons.</w:t>
      </w:r>
    </w:p>
    <w:p w:rsidR="002818A6" w:rsidRPr="008F5AC0" w:rsidRDefault="002818A6" w:rsidP="002818A6">
      <w:pPr>
        <w:pStyle w:val="EndNoteBibliography"/>
        <w:spacing w:before="0"/>
        <w:ind w:left="709" w:hanging="709"/>
        <w:rPr>
          <w:rFonts w:ascii="Times New Roman" w:hAnsi="Times New Roman"/>
          <w:sz w:val="22"/>
          <w:szCs w:val="22"/>
        </w:rPr>
      </w:pPr>
    </w:p>
    <w:p w:rsidR="002818A6" w:rsidRPr="008F5AC0" w:rsidRDefault="005B249A" w:rsidP="002818A6">
      <w:pPr>
        <w:pStyle w:val="EndNoteBibliography"/>
        <w:spacing w:before="0"/>
        <w:ind w:left="709" w:hanging="709"/>
        <w:rPr>
          <w:rFonts w:ascii="Times New Roman" w:hAnsi="Times New Roman"/>
          <w:sz w:val="22"/>
          <w:szCs w:val="22"/>
        </w:rPr>
      </w:pPr>
      <w:r w:rsidRPr="008F5AC0">
        <w:rPr>
          <w:rFonts w:ascii="Times New Roman" w:hAnsi="Times New Roman"/>
          <w:sz w:val="22"/>
          <w:szCs w:val="22"/>
        </w:rPr>
        <w:fldChar w:fldCharType="end"/>
      </w:r>
      <w:r w:rsidR="002818A6" w:rsidRPr="008F5AC0">
        <w:rPr>
          <w:rFonts w:ascii="Times New Roman" w:hAnsi="Times New Roman"/>
          <w:sz w:val="22"/>
          <w:szCs w:val="22"/>
        </w:rPr>
        <w:t>Sumber Elektronik :</w:t>
      </w:r>
    </w:p>
    <w:p w:rsidR="002818A6" w:rsidRPr="008F5AC0" w:rsidRDefault="005B249A" w:rsidP="002818A6">
      <w:pPr>
        <w:ind w:left="709" w:hanging="709"/>
        <w:rPr>
          <w:rFonts w:ascii="Times New Roman" w:hAnsi="Times New Roman"/>
        </w:rPr>
      </w:pPr>
      <w:hyperlink r:id="rId19" w:history="1">
        <w:r w:rsidR="002818A6" w:rsidRPr="008F5AC0">
          <w:rPr>
            <w:rStyle w:val="Hyperlink"/>
            <w:rFonts w:ascii="Times New Roman" w:hAnsi="Times New Roman"/>
          </w:rPr>
          <w:t>https://masugiyono.wordpress.com/2012/10/06/peranan-tekhnologi-informasi-dalam-pendidikan/</w:t>
        </w:r>
      </w:hyperlink>
      <w:r w:rsidR="002818A6" w:rsidRPr="008F5AC0">
        <w:rPr>
          <w:rFonts w:ascii="Times New Roman" w:hAnsi="Times New Roman"/>
        </w:rPr>
        <w:t xml:space="preserve"> diakses tanggal 18/12/2016, 12:38</w:t>
      </w:r>
    </w:p>
    <w:p w:rsidR="002818A6" w:rsidRPr="008F5AC0" w:rsidRDefault="005B249A" w:rsidP="002818A6">
      <w:pPr>
        <w:ind w:left="720" w:hanging="720"/>
        <w:jc w:val="both"/>
        <w:rPr>
          <w:rFonts w:ascii="Times New Roman" w:hAnsi="Times New Roman"/>
        </w:rPr>
      </w:pPr>
      <w:hyperlink r:id="rId20" w:history="1">
        <w:r w:rsidR="002818A6" w:rsidRPr="008F5AC0">
          <w:rPr>
            <w:rStyle w:val="Hyperlink"/>
            <w:rFonts w:ascii="Times New Roman" w:hAnsi="Times New Roman"/>
          </w:rPr>
          <w:t>https://agilbox.wordpress.com/2015/01/21/pengertian-infrastruktur-teknologi-informasi/</w:t>
        </w:r>
      </w:hyperlink>
      <w:r w:rsidR="002818A6" w:rsidRPr="008F5AC0">
        <w:rPr>
          <w:rFonts w:ascii="Times New Roman" w:hAnsi="Times New Roman"/>
        </w:rPr>
        <w:t xml:space="preserve"> diakses tanggal 1/12/2016, 15:59.</w:t>
      </w:r>
    </w:p>
    <w:p w:rsidR="002818A6" w:rsidRPr="008F5AC0" w:rsidRDefault="005B249A" w:rsidP="002818A6">
      <w:pPr>
        <w:ind w:left="720" w:hanging="720"/>
        <w:jc w:val="both"/>
        <w:rPr>
          <w:rFonts w:ascii="Times New Roman" w:hAnsi="Times New Roman"/>
        </w:rPr>
      </w:pPr>
      <w:hyperlink r:id="rId21" w:history="1">
        <w:r w:rsidR="002818A6" w:rsidRPr="008F5AC0">
          <w:rPr>
            <w:rStyle w:val="Hyperlink"/>
            <w:rFonts w:ascii="Times New Roman" w:hAnsi="Times New Roman"/>
          </w:rPr>
          <w:t>http://study-elearning.blogspot.co.id/2012/05/laporan-observasi-manajemen-sistem.html</w:t>
        </w:r>
      </w:hyperlink>
      <w:r w:rsidR="002818A6" w:rsidRPr="008F5AC0">
        <w:rPr>
          <w:rFonts w:ascii="Times New Roman" w:hAnsi="Times New Roman"/>
        </w:rPr>
        <w:t>. diakses tanggal 1/12/2016, 16:59.</w:t>
      </w:r>
    </w:p>
    <w:p w:rsidR="002818A6" w:rsidRDefault="002818A6" w:rsidP="002818A6">
      <w:pPr>
        <w:pStyle w:val="ListParagraph"/>
        <w:spacing w:line="276" w:lineRule="auto"/>
        <w:ind w:left="0"/>
        <w:jc w:val="both"/>
      </w:pPr>
    </w:p>
    <w:p w:rsidR="002818A6" w:rsidRPr="00526A3F" w:rsidRDefault="002818A6" w:rsidP="00526A3F">
      <w:pPr>
        <w:pStyle w:val="E-JOURNALDaftarPustaka"/>
        <w:spacing w:before="0" w:line="240" w:lineRule="auto"/>
        <w:ind w:left="0" w:firstLine="0"/>
        <w:rPr>
          <w:lang w:val="en-US"/>
        </w:rPr>
      </w:pPr>
    </w:p>
    <w:sectPr w:rsidR="002818A6" w:rsidRPr="00526A3F" w:rsidSect="00F520F1">
      <w:type w:val="continuous"/>
      <w:pgSz w:w="11906" w:h="16838" w:code="9"/>
      <w:pgMar w:top="1701" w:right="1701" w:bottom="1418" w:left="1701" w:header="1134"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72F" w:rsidRDefault="005D072F" w:rsidP="00821842">
      <w:r>
        <w:separator/>
      </w:r>
    </w:p>
  </w:endnote>
  <w:endnote w:type="continuationSeparator" w:id="1">
    <w:p w:rsidR="005D072F" w:rsidRDefault="005D072F" w:rsidP="00821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75" w:rsidRPr="00E463D2" w:rsidRDefault="001C2B75" w:rsidP="00E463D2">
    <w:pPr>
      <w:pStyle w:val="Footer"/>
      <w:tabs>
        <w:tab w:val="clear" w:pos="8640"/>
        <w:tab w:val="right" w:pos="8504"/>
      </w:tabs>
      <w:jc w:val="center"/>
      <w:rPr>
        <w:rFonts w:ascii="Times New Roman" w:hAnsi="Times New Roman"/>
        <w:lang w:val="id-ID"/>
      </w:rPr>
    </w:pPr>
    <w:r w:rsidRPr="00E463D2">
      <w:rPr>
        <w:rFonts w:ascii="Times New Roman" w:hAnsi="Times New Roman"/>
        <w:lang w:val="id-ID"/>
      </w:rPr>
      <w:t>Tersedia online di http://jurnal.um-palembang.ac.id/index.php/dikbio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75" w:rsidRPr="0007412B" w:rsidRDefault="001C2B75" w:rsidP="00E463D2">
    <w:pPr>
      <w:pStyle w:val="Footer"/>
      <w:tabs>
        <w:tab w:val="clear" w:pos="8640"/>
        <w:tab w:val="right" w:pos="8504"/>
      </w:tabs>
      <w:jc w:val="center"/>
      <w:rPr>
        <w:rFonts w:ascii="Times New Roman" w:hAnsi="Times New Roman"/>
        <w:color w:val="FF0000"/>
      </w:rPr>
    </w:pPr>
    <w:r w:rsidRPr="00E463D2">
      <w:rPr>
        <w:rFonts w:ascii="Times New Roman" w:hAnsi="Times New Roman"/>
        <w:lang w:val="id-ID"/>
      </w:rPr>
      <w:t>Tersedia online di http://jurnal.um-</w:t>
    </w:r>
    <w:r>
      <w:rPr>
        <w:rFonts w:ascii="Times New Roman" w:hAnsi="Times New Roman"/>
        <w:lang w:val="id-ID"/>
      </w:rPr>
      <w:t>palembang.ac.id/index.php/</w:t>
    </w:r>
    <w:r>
      <w:rPr>
        <w:rFonts w:ascii="Times New Roman" w:hAnsi="Times New Roman"/>
      </w:rPr>
      <w:t>digital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72F" w:rsidRDefault="005D072F" w:rsidP="00821842">
      <w:r>
        <w:separator/>
      </w:r>
    </w:p>
  </w:footnote>
  <w:footnote w:type="continuationSeparator" w:id="1">
    <w:p w:rsidR="005D072F" w:rsidRDefault="005D072F" w:rsidP="00821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75" w:rsidRPr="00615738" w:rsidRDefault="005B249A" w:rsidP="00615738">
    <w:pPr>
      <w:pStyle w:val="Header"/>
      <w:tabs>
        <w:tab w:val="clear" w:pos="4320"/>
        <w:tab w:val="clear" w:pos="8640"/>
        <w:tab w:val="center" w:pos="3119"/>
        <w:tab w:val="right" w:pos="8504"/>
      </w:tabs>
      <w:jc w:val="right"/>
      <w:rPr>
        <w:rFonts w:ascii="Times New Roman" w:hAnsi="Times New Roman"/>
        <w:i/>
        <w:color w:val="FF0000"/>
        <w:sz w:val="18"/>
        <w:lang w:val="id-ID"/>
      </w:rPr>
    </w:pPr>
    <w:r w:rsidRPr="00673E74">
      <w:rPr>
        <w:rStyle w:val="PageNumber"/>
        <w:rFonts w:ascii="Times New Roman" w:hAnsi="Times New Roman"/>
        <w:color w:val="FF0000"/>
      </w:rPr>
      <w:fldChar w:fldCharType="begin"/>
    </w:r>
    <w:r w:rsidR="001C2B75" w:rsidRPr="00673E74">
      <w:rPr>
        <w:rStyle w:val="PageNumber"/>
        <w:rFonts w:ascii="Times New Roman" w:hAnsi="Times New Roman"/>
        <w:color w:val="FF0000"/>
      </w:rPr>
      <w:instrText xml:space="preserve">PAGE  </w:instrText>
    </w:r>
    <w:r w:rsidRPr="00673E74">
      <w:rPr>
        <w:rStyle w:val="PageNumber"/>
        <w:rFonts w:ascii="Times New Roman" w:hAnsi="Times New Roman"/>
        <w:color w:val="FF0000"/>
      </w:rPr>
      <w:fldChar w:fldCharType="separate"/>
    </w:r>
    <w:r w:rsidR="002F5F86">
      <w:rPr>
        <w:rStyle w:val="PageNumber"/>
        <w:rFonts w:ascii="Times New Roman" w:hAnsi="Times New Roman"/>
        <w:noProof/>
        <w:color w:val="FF0000"/>
      </w:rPr>
      <w:t>12</w:t>
    </w:r>
    <w:r w:rsidRPr="00673E74">
      <w:rPr>
        <w:rStyle w:val="PageNumber"/>
        <w:rFonts w:ascii="Times New Roman" w:hAnsi="Times New Roman"/>
        <w:color w:val="FF0000"/>
      </w:rPr>
      <w:fldChar w:fldCharType="end"/>
    </w:r>
    <w:r w:rsidR="001C2B75" w:rsidRPr="00673E74">
      <w:rPr>
        <w:rStyle w:val="PageNumber"/>
        <w:rFonts w:ascii="Times New Roman" w:hAnsi="Times New Roman"/>
        <w:color w:val="FF0000"/>
      </w:rPr>
      <w:tab/>
    </w:r>
    <w:r w:rsidR="002818A6">
      <w:rPr>
        <w:rFonts w:ascii="Times New Roman" w:hAnsi="Times New Roman"/>
        <w:color w:val="000000"/>
        <w:szCs w:val="24"/>
      </w:rPr>
      <w:t>Dedi Haryanto</w:t>
    </w:r>
    <w:r w:rsidR="001C2B75">
      <w:rPr>
        <w:rFonts w:ascii="Times New Roman" w:hAnsi="Times New Roman"/>
        <w:color w:val="000000"/>
        <w:szCs w:val="24"/>
        <w:lang w:val="id-ID"/>
      </w:rPr>
      <w:t>/</w:t>
    </w:r>
    <w:r w:rsidR="001C2B75">
      <w:rPr>
        <w:rFonts w:ascii="Times New Roman" w:hAnsi="Times New Roman"/>
        <w:bCs/>
        <w:i/>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B75" w:rsidRPr="00673E74" w:rsidRDefault="001C2B75" w:rsidP="00615738">
    <w:pPr>
      <w:pStyle w:val="Header"/>
      <w:tabs>
        <w:tab w:val="clear" w:pos="4320"/>
        <w:tab w:val="clear" w:pos="8640"/>
        <w:tab w:val="center" w:pos="4820"/>
        <w:tab w:val="right" w:pos="8504"/>
      </w:tabs>
      <w:rPr>
        <w:rFonts w:ascii="Times New Roman" w:hAnsi="Times New Roman"/>
        <w:color w:val="FF0000"/>
        <w:lang w:val="fi-FI"/>
      </w:rPr>
    </w:pPr>
    <w:r w:rsidRPr="00673E74">
      <w:rPr>
        <w:rStyle w:val="PageNumber"/>
        <w:rFonts w:ascii="Times New Roman" w:hAnsi="Times New Roman"/>
        <w:color w:val="FF0000"/>
        <w:lang w:val="id-ID"/>
      </w:rPr>
      <w:tab/>
    </w:r>
    <w:r w:rsidRPr="00673E74">
      <w:rPr>
        <w:rStyle w:val="PageNumber"/>
        <w:rFonts w:ascii="Times New Roman" w:hAnsi="Times New Roman"/>
        <w:color w:val="FF0000"/>
        <w:lang w:val="id-ID"/>
      </w:rPr>
      <w:tab/>
    </w:r>
    <w:r w:rsidR="005B249A" w:rsidRPr="00673E74">
      <w:rPr>
        <w:rStyle w:val="PageNumber"/>
        <w:rFonts w:ascii="Times New Roman" w:hAnsi="Times New Roman"/>
        <w:color w:val="FF0000"/>
      </w:rPr>
      <w:fldChar w:fldCharType="begin"/>
    </w:r>
    <w:r w:rsidRPr="00673E74">
      <w:rPr>
        <w:rStyle w:val="PageNumber"/>
        <w:rFonts w:ascii="Times New Roman" w:hAnsi="Times New Roman"/>
        <w:color w:val="FF0000"/>
      </w:rPr>
      <w:instrText xml:space="preserve">PAGE  </w:instrText>
    </w:r>
    <w:r w:rsidR="005B249A" w:rsidRPr="00673E74">
      <w:rPr>
        <w:rStyle w:val="PageNumber"/>
        <w:rFonts w:ascii="Times New Roman" w:hAnsi="Times New Roman"/>
        <w:color w:val="FF0000"/>
      </w:rPr>
      <w:fldChar w:fldCharType="separate"/>
    </w:r>
    <w:r w:rsidR="002F5F86">
      <w:rPr>
        <w:rStyle w:val="PageNumber"/>
        <w:rFonts w:ascii="Times New Roman" w:hAnsi="Times New Roman"/>
        <w:noProof/>
        <w:color w:val="FF0000"/>
      </w:rPr>
      <w:t>1</w:t>
    </w:r>
    <w:r w:rsidR="005B249A" w:rsidRPr="00673E74">
      <w:rPr>
        <w:rStyle w:val="PageNumber"/>
        <w:rFonts w:ascii="Times New Roman" w:hAnsi="Times New Roman"/>
        <w:color w:val="FF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38EB"/>
    <w:multiLevelType w:val="hybridMultilevel"/>
    <w:tmpl w:val="9C32B19C"/>
    <w:lvl w:ilvl="0" w:tplc="5A84F370">
      <w:start w:val="1"/>
      <w:numFmt w:val="decimal"/>
      <w:lvlText w:val="%1."/>
      <w:lvlJc w:val="left"/>
      <w:pPr>
        <w:ind w:left="840" w:hanging="360"/>
      </w:pPr>
      <w:rPr>
        <w:rFonts w:hint="default"/>
        <w:b/>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
    <w:nsid w:val="0DA346FE"/>
    <w:multiLevelType w:val="hybridMultilevel"/>
    <w:tmpl w:val="7160F40A"/>
    <w:lvl w:ilvl="0" w:tplc="AD60E20E">
      <w:start w:val="1"/>
      <w:numFmt w:val="decimal"/>
      <w:lvlText w:val="%1."/>
      <w:lvlJc w:val="left"/>
      <w:pPr>
        <w:ind w:left="948" w:hanging="360"/>
      </w:pPr>
      <w:rPr>
        <w:rFonts w:ascii="Tahoma" w:eastAsia="Tahoma" w:hAnsi="Tahoma" w:cs="Tahoma" w:hint="default"/>
        <w:spacing w:val="-1"/>
        <w:w w:val="100"/>
        <w:sz w:val="22"/>
        <w:szCs w:val="22"/>
      </w:rPr>
    </w:lvl>
    <w:lvl w:ilvl="1" w:tplc="E2DA5AF8">
      <w:numFmt w:val="bullet"/>
      <w:lvlText w:val="•"/>
      <w:lvlJc w:val="left"/>
      <w:pPr>
        <w:ind w:left="1710" w:hanging="360"/>
      </w:pPr>
      <w:rPr>
        <w:rFonts w:hint="default"/>
      </w:rPr>
    </w:lvl>
    <w:lvl w:ilvl="2" w:tplc="44DE899E">
      <w:numFmt w:val="bullet"/>
      <w:lvlText w:val="•"/>
      <w:lvlJc w:val="left"/>
      <w:pPr>
        <w:ind w:left="2481" w:hanging="360"/>
      </w:pPr>
      <w:rPr>
        <w:rFonts w:hint="default"/>
      </w:rPr>
    </w:lvl>
    <w:lvl w:ilvl="3" w:tplc="1C94A8CE">
      <w:numFmt w:val="bullet"/>
      <w:lvlText w:val="•"/>
      <w:lvlJc w:val="left"/>
      <w:pPr>
        <w:ind w:left="3251" w:hanging="360"/>
      </w:pPr>
      <w:rPr>
        <w:rFonts w:hint="default"/>
      </w:rPr>
    </w:lvl>
    <w:lvl w:ilvl="4" w:tplc="53AA2D86">
      <w:numFmt w:val="bullet"/>
      <w:lvlText w:val="•"/>
      <w:lvlJc w:val="left"/>
      <w:pPr>
        <w:ind w:left="4022" w:hanging="360"/>
      </w:pPr>
      <w:rPr>
        <w:rFonts w:hint="default"/>
      </w:rPr>
    </w:lvl>
    <w:lvl w:ilvl="5" w:tplc="BC06D98A">
      <w:numFmt w:val="bullet"/>
      <w:lvlText w:val="•"/>
      <w:lvlJc w:val="left"/>
      <w:pPr>
        <w:ind w:left="4793" w:hanging="360"/>
      </w:pPr>
      <w:rPr>
        <w:rFonts w:hint="default"/>
      </w:rPr>
    </w:lvl>
    <w:lvl w:ilvl="6" w:tplc="1D161D50">
      <w:numFmt w:val="bullet"/>
      <w:lvlText w:val="•"/>
      <w:lvlJc w:val="left"/>
      <w:pPr>
        <w:ind w:left="5563" w:hanging="360"/>
      </w:pPr>
      <w:rPr>
        <w:rFonts w:hint="default"/>
      </w:rPr>
    </w:lvl>
    <w:lvl w:ilvl="7" w:tplc="096EFF02">
      <w:numFmt w:val="bullet"/>
      <w:lvlText w:val="•"/>
      <w:lvlJc w:val="left"/>
      <w:pPr>
        <w:ind w:left="6334" w:hanging="360"/>
      </w:pPr>
      <w:rPr>
        <w:rFonts w:hint="default"/>
      </w:rPr>
    </w:lvl>
    <w:lvl w:ilvl="8" w:tplc="83108D4C">
      <w:numFmt w:val="bullet"/>
      <w:lvlText w:val="•"/>
      <w:lvlJc w:val="left"/>
      <w:pPr>
        <w:ind w:left="7105" w:hanging="360"/>
      </w:pPr>
      <w:rPr>
        <w:rFonts w:hint="default"/>
      </w:rPr>
    </w:lvl>
  </w:abstractNum>
  <w:abstractNum w:abstractNumId="2">
    <w:nsid w:val="0EE92B87"/>
    <w:multiLevelType w:val="hybridMultilevel"/>
    <w:tmpl w:val="11763250"/>
    <w:lvl w:ilvl="0" w:tplc="C0DC5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36E9D"/>
    <w:multiLevelType w:val="hybridMultilevel"/>
    <w:tmpl w:val="61FA1D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18109B"/>
    <w:multiLevelType w:val="multilevel"/>
    <w:tmpl w:val="1418109B"/>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C71F8F"/>
    <w:multiLevelType w:val="multilevel"/>
    <w:tmpl w:val="15C71F8F"/>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16432B3A"/>
    <w:multiLevelType w:val="hybridMultilevel"/>
    <w:tmpl w:val="3E221CA0"/>
    <w:lvl w:ilvl="0" w:tplc="83E455F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66F55"/>
    <w:multiLevelType w:val="hybridMultilevel"/>
    <w:tmpl w:val="7D0EF3EE"/>
    <w:lvl w:ilvl="0" w:tplc="37228804">
      <w:start w:val="1"/>
      <w:numFmt w:val="lowerLetter"/>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2337FD9"/>
    <w:multiLevelType w:val="hybridMultilevel"/>
    <w:tmpl w:val="74267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9598D"/>
    <w:multiLevelType w:val="hybridMultilevel"/>
    <w:tmpl w:val="43684DC6"/>
    <w:lvl w:ilvl="0" w:tplc="0F1A9FF8">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AEC3102"/>
    <w:multiLevelType w:val="hybridMultilevel"/>
    <w:tmpl w:val="8B62D8EC"/>
    <w:lvl w:ilvl="0" w:tplc="47948B5A">
      <w:start w:val="1"/>
      <w:numFmt w:val="decimal"/>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6F53451"/>
    <w:multiLevelType w:val="multilevel"/>
    <w:tmpl w:val="9C6EA946"/>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771817FB"/>
    <w:multiLevelType w:val="hybridMultilevel"/>
    <w:tmpl w:val="408E15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6"/>
  </w:num>
  <w:num w:numId="5">
    <w:abstractNumId w:val="7"/>
  </w:num>
  <w:num w:numId="6">
    <w:abstractNumId w:val="0"/>
  </w:num>
  <w:num w:numId="7">
    <w:abstractNumId w:val="2"/>
  </w:num>
  <w:num w:numId="8">
    <w:abstractNumId w:val="1"/>
  </w:num>
  <w:num w:numId="9">
    <w:abstractNumId w:val="11"/>
  </w:num>
  <w:num w:numId="10">
    <w:abstractNumId w:val="5"/>
  </w:num>
  <w:num w:numId="11">
    <w:abstractNumId w:val="3"/>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evenAndOddHeaders/>
  <w:characterSpacingControl w:val="doNotCompress"/>
  <w:hdrShapeDefaults>
    <o:shapedefaults v:ext="edit" spidmax="20482"/>
  </w:hdrShapeDefaults>
  <w:footnotePr>
    <w:footnote w:id="0"/>
    <w:footnote w:id="1"/>
  </w:footnotePr>
  <w:endnotePr>
    <w:endnote w:id="0"/>
    <w:endnote w:id="1"/>
  </w:endnotePr>
  <w:compat/>
  <w:rsids>
    <w:rsidRoot w:val="004A1FBF"/>
    <w:rsid w:val="000178B6"/>
    <w:rsid w:val="000278DD"/>
    <w:rsid w:val="000572D0"/>
    <w:rsid w:val="0007412B"/>
    <w:rsid w:val="00096630"/>
    <w:rsid w:val="000A3350"/>
    <w:rsid w:val="000A7925"/>
    <w:rsid w:val="000D1EAE"/>
    <w:rsid w:val="000D1F43"/>
    <w:rsid w:val="000E3DE9"/>
    <w:rsid w:val="000F3A95"/>
    <w:rsid w:val="0011168A"/>
    <w:rsid w:val="001157E1"/>
    <w:rsid w:val="001337AC"/>
    <w:rsid w:val="0013639E"/>
    <w:rsid w:val="00141C5E"/>
    <w:rsid w:val="00144309"/>
    <w:rsid w:val="00146A1E"/>
    <w:rsid w:val="00146FDE"/>
    <w:rsid w:val="0015678F"/>
    <w:rsid w:val="001679CC"/>
    <w:rsid w:val="00176AC8"/>
    <w:rsid w:val="001C2B75"/>
    <w:rsid w:val="001D2136"/>
    <w:rsid w:val="00214FF2"/>
    <w:rsid w:val="0022019E"/>
    <w:rsid w:val="002476E3"/>
    <w:rsid w:val="00253E2C"/>
    <w:rsid w:val="002818A6"/>
    <w:rsid w:val="002950B2"/>
    <w:rsid w:val="002C5895"/>
    <w:rsid w:val="002D57C4"/>
    <w:rsid w:val="002F5F86"/>
    <w:rsid w:val="002F7CB0"/>
    <w:rsid w:val="0034389F"/>
    <w:rsid w:val="003522A7"/>
    <w:rsid w:val="00354EB7"/>
    <w:rsid w:val="00382042"/>
    <w:rsid w:val="003A2ED4"/>
    <w:rsid w:val="003A506D"/>
    <w:rsid w:val="003A7525"/>
    <w:rsid w:val="003D2EBB"/>
    <w:rsid w:val="003D5BA5"/>
    <w:rsid w:val="003E65AC"/>
    <w:rsid w:val="00414ABE"/>
    <w:rsid w:val="00457A68"/>
    <w:rsid w:val="00462988"/>
    <w:rsid w:val="00465BF1"/>
    <w:rsid w:val="00487F95"/>
    <w:rsid w:val="00490DD5"/>
    <w:rsid w:val="004A1FBF"/>
    <w:rsid w:val="004B1ED7"/>
    <w:rsid w:val="004D17AE"/>
    <w:rsid w:val="004E45F7"/>
    <w:rsid w:val="004E5127"/>
    <w:rsid w:val="004F3144"/>
    <w:rsid w:val="004F412C"/>
    <w:rsid w:val="004F426C"/>
    <w:rsid w:val="004F4614"/>
    <w:rsid w:val="005031E1"/>
    <w:rsid w:val="00505522"/>
    <w:rsid w:val="005221B5"/>
    <w:rsid w:val="00526A3F"/>
    <w:rsid w:val="0053201F"/>
    <w:rsid w:val="0053243B"/>
    <w:rsid w:val="005402E3"/>
    <w:rsid w:val="00560CC3"/>
    <w:rsid w:val="00563F03"/>
    <w:rsid w:val="00594828"/>
    <w:rsid w:val="005B249A"/>
    <w:rsid w:val="005B58FA"/>
    <w:rsid w:val="005C14AC"/>
    <w:rsid w:val="005D072F"/>
    <w:rsid w:val="005D69EB"/>
    <w:rsid w:val="005F734A"/>
    <w:rsid w:val="00615738"/>
    <w:rsid w:val="00636E21"/>
    <w:rsid w:val="00660850"/>
    <w:rsid w:val="006648BD"/>
    <w:rsid w:val="00673E74"/>
    <w:rsid w:val="00686755"/>
    <w:rsid w:val="006F5E75"/>
    <w:rsid w:val="0070516B"/>
    <w:rsid w:val="00707AC2"/>
    <w:rsid w:val="00724448"/>
    <w:rsid w:val="00736F6A"/>
    <w:rsid w:val="00765FC5"/>
    <w:rsid w:val="00767435"/>
    <w:rsid w:val="00773B1E"/>
    <w:rsid w:val="007B756C"/>
    <w:rsid w:val="007C5F7F"/>
    <w:rsid w:val="007F3B10"/>
    <w:rsid w:val="00821842"/>
    <w:rsid w:val="00823E9E"/>
    <w:rsid w:val="008316FD"/>
    <w:rsid w:val="0084594E"/>
    <w:rsid w:val="00856419"/>
    <w:rsid w:val="0086434A"/>
    <w:rsid w:val="00865AED"/>
    <w:rsid w:val="0088039C"/>
    <w:rsid w:val="00880FAF"/>
    <w:rsid w:val="008A3CF6"/>
    <w:rsid w:val="008A5514"/>
    <w:rsid w:val="008C3AE2"/>
    <w:rsid w:val="008F1A94"/>
    <w:rsid w:val="00952421"/>
    <w:rsid w:val="009568D5"/>
    <w:rsid w:val="00961820"/>
    <w:rsid w:val="009826ED"/>
    <w:rsid w:val="0099318B"/>
    <w:rsid w:val="009B076A"/>
    <w:rsid w:val="009F3B91"/>
    <w:rsid w:val="00A03F1A"/>
    <w:rsid w:val="00A13E41"/>
    <w:rsid w:val="00A342C9"/>
    <w:rsid w:val="00A43E16"/>
    <w:rsid w:val="00A51CF1"/>
    <w:rsid w:val="00AD1AC6"/>
    <w:rsid w:val="00AE32D6"/>
    <w:rsid w:val="00B60EFF"/>
    <w:rsid w:val="00B8659F"/>
    <w:rsid w:val="00B936BB"/>
    <w:rsid w:val="00B96EB1"/>
    <w:rsid w:val="00BB762F"/>
    <w:rsid w:val="00BD5542"/>
    <w:rsid w:val="00C12E98"/>
    <w:rsid w:val="00C342B8"/>
    <w:rsid w:val="00C40BB7"/>
    <w:rsid w:val="00C82CE4"/>
    <w:rsid w:val="00C859BE"/>
    <w:rsid w:val="00CA0045"/>
    <w:rsid w:val="00CC2119"/>
    <w:rsid w:val="00CF3500"/>
    <w:rsid w:val="00D13EDF"/>
    <w:rsid w:val="00D24B5A"/>
    <w:rsid w:val="00D50C2C"/>
    <w:rsid w:val="00D831D3"/>
    <w:rsid w:val="00DA1638"/>
    <w:rsid w:val="00DA1AE5"/>
    <w:rsid w:val="00DB0B6B"/>
    <w:rsid w:val="00DB22D9"/>
    <w:rsid w:val="00DB370E"/>
    <w:rsid w:val="00DD1AB7"/>
    <w:rsid w:val="00E11029"/>
    <w:rsid w:val="00E159BC"/>
    <w:rsid w:val="00E23CC4"/>
    <w:rsid w:val="00E372C2"/>
    <w:rsid w:val="00E463D2"/>
    <w:rsid w:val="00E648EF"/>
    <w:rsid w:val="00E73E34"/>
    <w:rsid w:val="00E74E42"/>
    <w:rsid w:val="00EA1F5B"/>
    <w:rsid w:val="00EC358F"/>
    <w:rsid w:val="00ED1F51"/>
    <w:rsid w:val="00EE7CC0"/>
    <w:rsid w:val="00EF3626"/>
    <w:rsid w:val="00F041FA"/>
    <w:rsid w:val="00F235B9"/>
    <w:rsid w:val="00F31823"/>
    <w:rsid w:val="00F4624E"/>
    <w:rsid w:val="00F502E6"/>
    <w:rsid w:val="00F515E2"/>
    <w:rsid w:val="00F520F1"/>
    <w:rsid w:val="00F54814"/>
    <w:rsid w:val="00F6174F"/>
    <w:rsid w:val="00FD62BA"/>
    <w:rsid w:val="00FE6BA4"/>
    <w:rsid w:val="00FF6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12" type="connector" idref="#_x0000_s1051"/>
        <o:r id="V:Rule13" type="connector" idref="#_x0000_s1045"/>
        <o:r id="V:Rule14" type="connector" idref="#_x0000_s1064"/>
        <o:r id="V:Rule15" type="connector" idref="#_x0000_s1052"/>
        <o:r id="V:Rule16" type="connector" idref="#_x0000_s1054"/>
        <o:r id="V:Rule17" type="connector" idref="#_x0000_s1053"/>
        <o:r id="V:Rule18" type="connector" idref="#_x0000_s1041"/>
        <o:r id="V:Rule19" type="connector" idref="#_x0000_s1043"/>
        <o:r id="V:Rule20" type="connector" idref="#_x0000_s1044"/>
        <o:r id="V:Rule21" type="connector" idref="#_x0000_s1042"/>
        <o:r id="V:Rule2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rPr>
      <w:sz w:val="22"/>
      <w:szCs w:val="22"/>
      <w:lang w:val="id-ID"/>
    </w:rPr>
  </w:style>
  <w:style w:type="paragraph" w:styleId="Heading1">
    <w:name w:val="heading 1"/>
    <w:basedOn w:val="Normal"/>
    <w:next w:val="Normal"/>
    <w:link w:val="Heading1Char"/>
    <w:qFormat/>
    <w:rsid w:val="00B8659F"/>
    <w:pPr>
      <w:keepNext/>
      <w:ind w:left="1800" w:hanging="1800"/>
      <w:jc w:val="both"/>
      <w:outlineLvl w:val="0"/>
    </w:pPr>
    <w:rPr>
      <w:rFonts w:ascii="Tahoma" w:eastAsia="Times New Roman" w:hAnsi="Tahoma"/>
      <w:b/>
      <w:sz w:val="24"/>
      <w:szCs w:val="24"/>
      <w:lang w:val="sv-SE"/>
    </w:rPr>
  </w:style>
  <w:style w:type="paragraph" w:styleId="Heading2">
    <w:name w:val="heading 2"/>
    <w:basedOn w:val="Normal"/>
    <w:next w:val="Normal"/>
    <w:link w:val="Heading2Char"/>
    <w:qFormat/>
    <w:rsid w:val="00B8659F"/>
    <w:pPr>
      <w:keepNext/>
      <w:numPr>
        <w:ilvl w:val="12"/>
      </w:numPr>
      <w:spacing w:line="360" w:lineRule="auto"/>
      <w:ind w:left="810"/>
      <w:jc w:val="both"/>
      <w:outlineLvl w:val="1"/>
    </w:pPr>
    <w:rPr>
      <w:rFonts w:eastAsia="Times New Roman"/>
      <w:sz w:val="24"/>
      <w:szCs w:val="20"/>
      <w:lang w:val="en-US"/>
    </w:rPr>
  </w:style>
  <w:style w:type="paragraph" w:styleId="Heading3">
    <w:name w:val="heading 3"/>
    <w:basedOn w:val="Normal"/>
    <w:next w:val="Normal"/>
    <w:link w:val="Heading3Char"/>
    <w:qFormat/>
    <w:rsid w:val="00B8659F"/>
    <w:pPr>
      <w:keepNext/>
      <w:jc w:val="center"/>
      <w:outlineLvl w:val="2"/>
    </w:pPr>
    <w:rPr>
      <w:rFonts w:eastAsia="Times New Roman"/>
      <w:b/>
      <w:sz w:val="24"/>
      <w:szCs w:val="20"/>
      <w:lang w:val="en-US"/>
    </w:rPr>
  </w:style>
  <w:style w:type="paragraph" w:styleId="Heading4">
    <w:name w:val="heading 4"/>
    <w:basedOn w:val="Normal"/>
    <w:next w:val="Normal"/>
    <w:link w:val="Heading4Char"/>
    <w:qFormat/>
    <w:rsid w:val="00B8659F"/>
    <w:pPr>
      <w:keepNext/>
      <w:spacing w:line="360" w:lineRule="auto"/>
      <w:ind w:firstLine="540"/>
      <w:jc w:val="both"/>
      <w:outlineLvl w:val="3"/>
    </w:pPr>
    <w:rPr>
      <w:rFonts w:eastAsia="Times New Roman"/>
      <w:sz w:val="24"/>
      <w:szCs w:val="20"/>
      <w:lang w:val="en-US"/>
    </w:rPr>
  </w:style>
  <w:style w:type="paragraph" w:styleId="Heading5">
    <w:name w:val="heading 5"/>
    <w:basedOn w:val="Normal"/>
    <w:next w:val="Normal"/>
    <w:link w:val="Heading5Char"/>
    <w:qFormat/>
    <w:rsid w:val="00B8659F"/>
    <w:pPr>
      <w:keepNext/>
      <w:jc w:val="both"/>
      <w:outlineLvl w:val="4"/>
    </w:pPr>
    <w:rPr>
      <w:rFonts w:ascii="Tahoma" w:eastAsia="Times New Roman" w:hAnsi="Tahoma"/>
      <w:b/>
      <w:sz w:val="28"/>
      <w:szCs w:val="20"/>
      <w:lang w:val="en-US"/>
    </w:rPr>
  </w:style>
  <w:style w:type="paragraph" w:styleId="Heading6">
    <w:name w:val="heading 6"/>
    <w:basedOn w:val="Normal"/>
    <w:next w:val="Normal"/>
    <w:link w:val="Heading6Char"/>
    <w:qFormat/>
    <w:rsid w:val="00B8659F"/>
    <w:pPr>
      <w:keepNext/>
      <w:spacing w:line="360" w:lineRule="auto"/>
      <w:jc w:val="center"/>
      <w:outlineLvl w:val="5"/>
    </w:pPr>
    <w:rPr>
      <w:rFonts w:eastAsia="Times New Roman"/>
      <w:sz w:val="24"/>
      <w:szCs w:val="20"/>
      <w:lang w:val="en-US"/>
    </w:rPr>
  </w:style>
  <w:style w:type="paragraph" w:styleId="Heading7">
    <w:name w:val="heading 7"/>
    <w:basedOn w:val="Normal"/>
    <w:next w:val="Normal"/>
    <w:link w:val="Heading7Char"/>
    <w:qFormat/>
    <w:rsid w:val="00B8659F"/>
    <w:pPr>
      <w:keepNext/>
      <w:ind w:right="39" w:hanging="18"/>
      <w:jc w:val="center"/>
      <w:outlineLvl w:val="6"/>
    </w:pPr>
    <w:rPr>
      <w:rFonts w:eastAsia="Times New Roman"/>
      <w:sz w:val="24"/>
      <w:szCs w:val="20"/>
      <w:lang w:val="en-US"/>
    </w:rPr>
  </w:style>
  <w:style w:type="paragraph" w:styleId="Heading8">
    <w:name w:val="heading 8"/>
    <w:basedOn w:val="Normal"/>
    <w:next w:val="Normal"/>
    <w:link w:val="Heading8Char"/>
    <w:qFormat/>
    <w:rsid w:val="00B8659F"/>
    <w:pPr>
      <w:keepNext/>
      <w:spacing w:line="360" w:lineRule="auto"/>
      <w:jc w:val="center"/>
      <w:outlineLvl w:val="7"/>
    </w:pPr>
    <w:rPr>
      <w:rFonts w:eastAsia="Times New Roman"/>
      <w:b/>
      <w:sz w:val="24"/>
      <w:szCs w:val="20"/>
      <w:u w:val="single"/>
      <w:lang w:val="en-US"/>
    </w:rPr>
  </w:style>
  <w:style w:type="paragraph" w:styleId="Heading9">
    <w:name w:val="heading 9"/>
    <w:basedOn w:val="Normal"/>
    <w:next w:val="Normal"/>
    <w:link w:val="Heading9Char"/>
    <w:qFormat/>
    <w:rsid w:val="00B8659F"/>
    <w:pPr>
      <w:keepNext/>
      <w:spacing w:line="360" w:lineRule="auto"/>
      <w:ind w:left="360" w:hanging="360"/>
      <w:jc w:val="both"/>
      <w:outlineLvl w:val="8"/>
    </w:pPr>
    <w:rPr>
      <w:rFonts w:eastAsia="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59F"/>
    <w:pPr>
      <w:autoSpaceDE w:val="0"/>
      <w:autoSpaceDN w:val="0"/>
      <w:adjustRightInd w:val="0"/>
    </w:pPr>
    <w:rPr>
      <w:rFonts w:cs="Arial"/>
      <w:color w:val="000000"/>
      <w:sz w:val="24"/>
      <w:szCs w:val="24"/>
      <w:lang w:val="id-ID"/>
    </w:rPr>
  </w:style>
  <w:style w:type="paragraph" w:customStyle="1" w:styleId="yiv1632080103msonormal">
    <w:name w:val="yiv1632080103msonormal"/>
    <w:basedOn w:val="Normal"/>
    <w:rsid w:val="00B8659F"/>
    <w:pPr>
      <w:spacing w:before="100" w:beforeAutospacing="1" w:after="100" w:afterAutospacing="1"/>
    </w:pPr>
    <w:rPr>
      <w:rFonts w:ascii="Times New Roman" w:eastAsia="Times New Roman" w:hAnsi="Times New Roman"/>
      <w:sz w:val="24"/>
      <w:szCs w:val="24"/>
      <w:lang w:val="en-US"/>
    </w:rPr>
  </w:style>
  <w:style w:type="character" w:customStyle="1" w:styleId="st">
    <w:name w:val="st"/>
    <w:basedOn w:val="DefaultParagraphFont"/>
    <w:rsid w:val="00B8659F"/>
  </w:style>
  <w:style w:type="character" w:customStyle="1" w:styleId="Heading1Char">
    <w:name w:val="Heading 1 Char"/>
    <w:link w:val="Heading1"/>
    <w:rsid w:val="00B8659F"/>
    <w:rPr>
      <w:rFonts w:ascii="Tahoma" w:eastAsia="Times New Roman" w:hAnsi="Tahoma" w:cs="Times New Roman"/>
      <w:b/>
      <w:sz w:val="24"/>
      <w:szCs w:val="24"/>
      <w:lang w:val="sv-SE"/>
    </w:rPr>
  </w:style>
  <w:style w:type="character" w:customStyle="1" w:styleId="Heading2Char">
    <w:name w:val="Heading 2 Char"/>
    <w:link w:val="Heading2"/>
    <w:rsid w:val="00B8659F"/>
    <w:rPr>
      <w:rFonts w:ascii="Arial" w:eastAsia="Times New Roman" w:hAnsi="Arial" w:cs="Times New Roman"/>
      <w:sz w:val="24"/>
      <w:szCs w:val="20"/>
      <w:lang w:val="en-US"/>
    </w:rPr>
  </w:style>
  <w:style w:type="character" w:customStyle="1" w:styleId="Heading3Char">
    <w:name w:val="Heading 3 Char"/>
    <w:link w:val="Heading3"/>
    <w:rsid w:val="00B8659F"/>
    <w:rPr>
      <w:rFonts w:ascii="Arial" w:eastAsia="Times New Roman" w:hAnsi="Arial" w:cs="Times New Roman"/>
      <w:b/>
      <w:sz w:val="24"/>
      <w:szCs w:val="20"/>
      <w:lang w:val="en-US"/>
    </w:rPr>
  </w:style>
  <w:style w:type="character" w:customStyle="1" w:styleId="Heading4Char">
    <w:name w:val="Heading 4 Char"/>
    <w:link w:val="Heading4"/>
    <w:rsid w:val="00B8659F"/>
    <w:rPr>
      <w:rFonts w:ascii="Arial" w:eastAsia="Times New Roman" w:hAnsi="Arial" w:cs="Times New Roman"/>
      <w:sz w:val="24"/>
      <w:szCs w:val="20"/>
      <w:lang w:val="en-US"/>
    </w:rPr>
  </w:style>
  <w:style w:type="character" w:customStyle="1" w:styleId="Heading5Char">
    <w:name w:val="Heading 5 Char"/>
    <w:link w:val="Heading5"/>
    <w:rsid w:val="00B8659F"/>
    <w:rPr>
      <w:rFonts w:ascii="Tahoma" w:eastAsia="Times New Roman" w:hAnsi="Tahoma" w:cs="Times New Roman"/>
      <w:b/>
      <w:sz w:val="28"/>
      <w:szCs w:val="20"/>
      <w:lang w:val="en-US"/>
    </w:rPr>
  </w:style>
  <w:style w:type="character" w:customStyle="1" w:styleId="Heading6Char">
    <w:name w:val="Heading 6 Char"/>
    <w:link w:val="Heading6"/>
    <w:rsid w:val="00B8659F"/>
    <w:rPr>
      <w:rFonts w:ascii="Arial" w:eastAsia="Times New Roman" w:hAnsi="Arial" w:cs="Times New Roman"/>
      <w:sz w:val="24"/>
      <w:szCs w:val="20"/>
      <w:lang w:val="en-US"/>
    </w:rPr>
  </w:style>
  <w:style w:type="character" w:customStyle="1" w:styleId="Heading7Char">
    <w:name w:val="Heading 7 Char"/>
    <w:link w:val="Heading7"/>
    <w:rsid w:val="00B8659F"/>
    <w:rPr>
      <w:rFonts w:ascii="Arial" w:eastAsia="Times New Roman" w:hAnsi="Arial" w:cs="Times New Roman"/>
      <w:sz w:val="24"/>
      <w:szCs w:val="20"/>
      <w:lang w:val="en-US"/>
    </w:rPr>
  </w:style>
  <w:style w:type="character" w:customStyle="1" w:styleId="Heading8Char">
    <w:name w:val="Heading 8 Char"/>
    <w:link w:val="Heading8"/>
    <w:rsid w:val="00B8659F"/>
    <w:rPr>
      <w:rFonts w:ascii="Arial" w:eastAsia="Times New Roman" w:hAnsi="Arial" w:cs="Times New Roman"/>
      <w:b/>
      <w:sz w:val="24"/>
      <w:szCs w:val="20"/>
      <w:u w:val="single"/>
      <w:lang w:val="en-US"/>
    </w:rPr>
  </w:style>
  <w:style w:type="character" w:customStyle="1" w:styleId="Heading9Char">
    <w:name w:val="Heading 9 Char"/>
    <w:link w:val="Heading9"/>
    <w:rsid w:val="00B8659F"/>
    <w:rPr>
      <w:rFonts w:ascii="Arial" w:eastAsia="Times New Roman" w:hAnsi="Arial" w:cs="Times New Roman"/>
      <w:b/>
      <w:bCs/>
      <w:sz w:val="24"/>
      <w:szCs w:val="20"/>
      <w:lang w:val="en-US"/>
    </w:rPr>
  </w:style>
  <w:style w:type="paragraph" w:styleId="TOC1">
    <w:name w:val="toc 1"/>
    <w:basedOn w:val="Normal"/>
    <w:next w:val="Normal"/>
    <w:uiPriority w:val="39"/>
    <w:rsid w:val="00B8659F"/>
    <w:pPr>
      <w:tabs>
        <w:tab w:val="right" w:leader="underscore" w:pos="13944"/>
      </w:tabs>
      <w:spacing w:before="120"/>
    </w:pPr>
    <w:rPr>
      <w:rFonts w:eastAsia="Times New Roman"/>
      <w:bCs/>
      <w:iCs/>
      <w:noProof/>
      <w:sz w:val="24"/>
      <w:szCs w:val="28"/>
      <w:lang w:val="en-US"/>
    </w:rPr>
  </w:style>
  <w:style w:type="paragraph" w:styleId="TOC2">
    <w:name w:val="toc 2"/>
    <w:basedOn w:val="Normal"/>
    <w:next w:val="Normal"/>
    <w:autoRedefine/>
    <w:rsid w:val="00B8659F"/>
    <w:pPr>
      <w:tabs>
        <w:tab w:val="right" w:leader="underscore" w:pos="13944"/>
      </w:tabs>
      <w:spacing w:before="120"/>
      <w:ind w:left="200"/>
    </w:pPr>
    <w:rPr>
      <w:rFonts w:eastAsia="Times New Roman" w:cs="Arial"/>
      <w:b/>
      <w:noProof/>
      <w:sz w:val="20"/>
      <w:szCs w:val="26"/>
      <w:lang w:val="en-US"/>
    </w:rPr>
  </w:style>
  <w:style w:type="paragraph" w:styleId="Header">
    <w:name w:val="header"/>
    <w:basedOn w:val="Normal"/>
    <w:link w:val="HeaderChar"/>
    <w:uiPriority w:val="99"/>
    <w:rsid w:val="00B8659F"/>
    <w:pPr>
      <w:tabs>
        <w:tab w:val="center" w:pos="4320"/>
        <w:tab w:val="right" w:pos="8640"/>
      </w:tabs>
      <w:jc w:val="both"/>
    </w:pPr>
    <w:rPr>
      <w:rFonts w:eastAsia="Times New Roman"/>
      <w:szCs w:val="20"/>
      <w:lang w:val="en-US"/>
    </w:rPr>
  </w:style>
  <w:style w:type="character" w:customStyle="1" w:styleId="HeaderChar">
    <w:name w:val="Header Char"/>
    <w:link w:val="Header"/>
    <w:uiPriority w:val="99"/>
    <w:rsid w:val="00B8659F"/>
    <w:rPr>
      <w:rFonts w:ascii="Arial" w:eastAsia="Times New Roman" w:hAnsi="Arial" w:cs="Times New Roman"/>
      <w:szCs w:val="20"/>
      <w:lang w:val="en-US"/>
    </w:rPr>
  </w:style>
  <w:style w:type="paragraph" w:styleId="Footer">
    <w:name w:val="footer"/>
    <w:basedOn w:val="Normal"/>
    <w:link w:val="FooterChar"/>
    <w:uiPriority w:val="99"/>
    <w:rsid w:val="00B8659F"/>
    <w:pPr>
      <w:tabs>
        <w:tab w:val="center" w:pos="4320"/>
        <w:tab w:val="right" w:pos="8640"/>
      </w:tabs>
      <w:jc w:val="both"/>
    </w:pPr>
    <w:rPr>
      <w:rFonts w:eastAsia="Times New Roman"/>
      <w:szCs w:val="20"/>
      <w:lang w:val="en-US"/>
    </w:rPr>
  </w:style>
  <w:style w:type="character" w:customStyle="1" w:styleId="FooterChar">
    <w:name w:val="Footer Char"/>
    <w:link w:val="Footer"/>
    <w:uiPriority w:val="99"/>
    <w:rsid w:val="00B8659F"/>
    <w:rPr>
      <w:rFonts w:ascii="Arial" w:eastAsia="Times New Roman" w:hAnsi="Arial" w:cs="Times New Roman"/>
      <w:szCs w:val="20"/>
      <w:lang w:val="en-US"/>
    </w:rPr>
  </w:style>
  <w:style w:type="character" w:styleId="PageNumber">
    <w:name w:val="page number"/>
    <w:basedOn w:val="DefaultParagraphFont"/>
    <w:uiPriority w:val="99"/>
    <w:rsid w:val="00B8659F"/>
  </w:style>
  <w:style w:type="paragraph" w:styleId="Title">
    <w:name w:val="Title"/>
    <w:basedOn w:val="Normal"/>
    <w:link w:val="TitleChar"/>
    <w:uiPriority w:val="10"/>
    <w:qFormat/>
    <w:rsid w:val="00B8659F"/>
    <w:pPr>
      <w:jc w:val="center"/>
    </w:pPr>
    <w:rPr>
      <w:rFonts w:eastAsia="Times New Roman"/>
      <w:b/>
      <w:sz w:val="26"/>
      <w:szCs w:val="20"/>
      <w:lang w:val="en-US"/>
    </w:rPr>
  </w:style>
  <w:style w:type="character" w:customStyle="1" w:styleId="TitleChar">
    <w:name w:val="Title Char"/>
    <w:link w:val="Title"/>
    <w:uiPriority w:val="10"/>
    <w:rsid w:val="00B8659F"/>
    <w:rPr>
      <w:rFonts w:ascii="Arial" w:eastAsia="Times New Roman" w:hAnsi="Arial" w:cs="Times New Roman"/>
      <w:b/>
      <w:sz w:val="26"/>
      <w:szCs w:val="20"/>
      <w:lang w:val="en-US"/>
    </w:rPr>
  </w:style>
  <w:style w:type="paragraph" w:styleId="BodyText">
    <w:name w:val="Body Text"/>
    <w:basedOn w:val="Normal"/>
    <w:link w:val="BodyTextChar"/>
    <w:rsid w:val="00B8659F"/>
    <w:pPr>
      <w:spacing w:line="360" w:lineRule="auto"/>
      <w:jc w:val="both"/>
    </w:pPr>
    <w:rPr>
      <w:rFonts w:eastAsia="Times New Roman"/>
      <w:sz w:val="24"/>
      <w:szCs w:val="20"/>
      <w:lang w:val="en-US"/>
    </w:rPr>
  </w:style>
  <w:style w:type="character" w:customStyle="1" w:styleId="BodyTextChar">
    <w:name w:val="Body Text Char"/>
    <w:link w:val="BodyText"/>
    <w:rsid w:val="00B8659F"/>
    <w:rPr>
      <w:rFonts w:ascii="Arial" w:eastAsia="Times New Roman" w:hAnsi="Arial" w:cs="Times New Roman"/>
      <w:sz w:val="24"/>
      <w:szCs w:val="20"/>
      <w:lang w:val="en-US"/>
    </w:rPr>
  </w:style>
  <w:style w:type="paragraph" w:styleId="BodyTextIndent">
    <w:name w:val="Body Text Indent"/>
    <w:basedOn w:val="Normal"/>
    <w:link w:val="BodyTextIndentChar"/>
    <w:rsid w:val="00B8659F"/>
    <w:pPr>
      <w:numPr>
        <w:ilvl w:val="12"/>
      </w:numPr>
      <w:spacing w:line="360" w:lineRule="auto"/>
      <w:ind w:left="810"/>
      <w:jc w:val="both"/>
    </w:pPr>
    <w:rPr>
      <w:rFonts w:eastAsia="Times New Roman"/>
      <w:sz w:val="24"/>
      <w:szCs w:val="20"/>
      <w:lang w:val="en-US"/>
    </w:rPr>
  </w:style>
  <w:style w:type="character" w:customStyle="1" w:styleId="BodyTextIndentChar">
    <w:name w:val="Body Text Indent Char"/>
    <w:link w:val="BodyTextIndent"/>
    <w:rsid w:val="00B8659F"/>
    <w:rPr>
      <w:rFonts w:ascii="Arial" w:eastAsia="Times New Roman" w:hAnsi="Arial" w:cs="Times New Roman"/>
      <w:sz w:val="24"/>
      <w:szCs w:val="20"/>
      <w:lang w:val="en-US"/>
    </w:rPr>
  </w:style>
  <w:style w:type="paragraph" w:styleId="Subtitle">
    <w:name w:val="Subtitle"/>
    <w:basedOn w:val="Normal"/>
    <w:next w:val="Normal"/>
    <w:link w:val="SubtitleChar"/>
    <w:uiPriority w:val="11"/>
    <w:qFormat/>
    <w:rsid w:val="00B8659F"/>
    <w:pPr>
      <w:numPr>
        <w:ilvl w:val="1"/>
      </w:numPr>
      <w:spacing w:after="200" w:line="276" w:lineRule="auto"/>
    </w:pPr>
    <w:rPr>
      <w:rFonts w:ascii="Cambria" w:eastAsia="Times New Roman" w:hAnsi="Cambria"/>
      <w:i/>
      <w:iCs/>
      <w:color w:val="4F81BD"/>
      <w:spacing w:val="15"/>
      <w:sz w:val="24"/>
      <w:szCs w:val="24"/>
      <w:lang w:val="en-US" w:eastAsia="ja-JP"/>
    </w:rPr>
  </w:style>
  <w:style w:type="character" w:customStyle="1" w:styleId="SubtitleChar">
    <w:name w:val="Subtitle Char"/>
    <w:link w:val="Subtitle"/>
    <w:uiPriority w:val="11"/>
    <w:rsid w:val="00B8659F"/>
    <w:rPr>
      <w:rFonts w:ascii="Cambria" w:eastAsia="Times New Roman" w:hAnsi="Cambria" w:cs="Times New Roman"/>
      <w:i/>
      <w:iCs/>
      <w:color w:val="4F81BD"/>
      <w:spacing w:val="15"/>
      <w:sz w:val="24"/>
      <w:szCs w:val="24"/>
      <w:lang w:val="en-US" w:eastAsia="ja-JP"/>
    </w:rPr>
  </w:style>
  <w:style w:type="paragraph" w:styleId="BodyText2">
    <w:name w:val="Body Text 2"/>
    <w:basedOn w:val="Normal"/>
    <w:link w:val="BodyText2Char"/>
    <w:rsid w:val="00B8659F"/>
    <w:pPr>
      <w:spacing w:line="360" w:lineRule="auto"/>
      <w:ind w:left="540" w:hanging="540"/>
      <w:jc w:val="both"/>
    </w:pPr>
    <w:rPr>
      <w:rFonts w:eastAsia="Times New Roman"/>
      <w:sz w:val="24"/>
      <w:szCs w:val="20"/>
      <w:lang w:val="en-US"/>
    </w:rPr>
  </w:style>
  <w:style w:type="character" w:customStyle="1" w:styleId="BodyText2Char">
    <w:name w:val="Body Text 2 Char"/>
    <w:link w:val="BodyText2"/>
    <w:rsid w:val="00B8659F"/>
    <w:rPr>
      <w:rFonts w:ascii="Arial" w:eastAsia="Times New Roman" w:hAnsi="Arial" w:cs="Times New Roman"/>
      <w:sz w:val="24"/>
      <w:szCs w:val="20"/>
      <w:lang w:val="en-US"/>
    </w:rPr>
  </w:style>
  <w:style w:type="paragraph" w:styleId="BodyText3">
    <w:name w:val="Body Text 3"/>
    <w:basedOn w:val="Normal"/>
    <w:link w:val="BodyText3Char"/>
    <w:rsid w:val="00B8659F"/>
    <w:pPr>
      <w:spacing w:line="360" w:lineRule="auto"/>
      <w:jc w:val="both"/>
    </w:pPr>
    <w:rPr>
      <w:rFonts w:eastAsia="Times New Roman"/>
      <w:sz w:val="24"/>
      <w:szCs w:val="20"/>
      <w:lang w:val="en-US"/>
    </w:rPr>
  </w:style>
  <w:style w:type="character" w:customStyle="1" w:styleId="BodyText3Char">
    <w:name w:val="Body Text 3 Char"/>
    <w:link w:val="BodyText3"/>
    <w:rsid w:val="00B8659F"/>
    <w:rPr>
      <w:rFonts w:ascii="Arial" w:eastAsia="Times New Roman" w:hAnsi="Arial" w:cs="Times New Roman"/>
      <w:sz w:val="24"/>
      <w:szCs w:val="20"/>
      <w:lang w:val="en-US"/>
    </w:rPr>
  </w:style>
  <w:style w:type="paragraph" w:styleId="BodyTextIndent2">
    <w:name w:val="Body Text Indent 2"/>
    <w:basedOn w:val="Normal"/>
    <w:link w:val="BodyTextIndent2Char"/>
    <w:rsid w:val="00B8659F"/>
    <w:pPr>
      <w:spacing w:line="360" w:lineRule="auto"/>
      <w:ind w:left="720"/>
      <w:jc w:val="both"/>
    </w:pPr>
    <w:rPr>
      <w:rFonts w:eastAsia="Times New Roman"/>
      <w:sz w:val="24"/>
      <w:szCs w:val="20"/>
      <w:lang w:val="en-US"/>
    </w:rPr>
  </w:style>
  <w:style w:type="character" w:customStyle="1" w:styleId="BodyTextIndent2Char">
    <w:name w:val="Body Text Indent 2 Char"/>
    <w:link w:val="BodyTextIndent2"/>
    <w:rsid w:val="00B8659F"/>
    <w:rPr>
      <w:rFonts w:ascii="Arial" w:eastAsia="Times New Roman" w:hAnsi="Arial" w:cs="Times New Roman"/>
      <w:sz w:val="24"/>
      <w:szCs w:val="20"/>
      <w:lang w:val="en-US"/>
    </w:rPr>
  </w:style>
  <w:style w:type="paragraph" w:styleId="BodyTextIndent3">
    <w:name w:val="Body Text Indent 3"/>
    <w:basedOn w:val="Normal"/>
    <w:link w:val="BodyTextIndent3Char"/>
    <w:rsid w:val="00B8659F"/>
    <w:pPr>
      <w:spacing w:line="360" w:lineRule="auto"/>
      <w:ind w:left="450" w:hanging="450"/>
      <w:jc w:val="both"/>
    </w:pPr>
    <w:rPr>
      <w:rFonts w:eastAsia="Times New Roman"/>
      <w:sz w:val="24"/>
      <w:szCs w:val="20"/>
      <w:lang w:val="en-US"/>
    </w:rPr>
  </w:style>
  <w:style w:type="character" w:customStyle="1" w:styleId="BodyTextIndent3Char">
    <w:name w:val="Body Text Indent 3 Char"/>
    <w:link w:val="BodyTextIndent3"/>
    <w:rsid w:val="00B8659F"/>
    <w:rPr>
      <w:rFonts w:ascii="Arial" w:eastAsia="Times New Roman" w:hAnsi="Arial" w:cs="Times New Roman"/>
      <w:sz w:val="24"/>
      <w:szCs w:val="20"/>
      <w:lang w:val="en-US"/>
    </w:rPr>
  </w:style>
  <w:style w:type="character" w:styleId="Hyperlink">
    <w:name w:val="Hyperlink"/>
    <w:uiPriority w:val="99"/>
    <w:rsid w:val="00B8659F"/>
    <w:rPr>
      <w:color w:val="0000FF"/>
      <w:u w:val="single"/>
    </w:rPr>
  </w:style>
  <w:style w:type="character" w:styleId="FollowedHyperlink">
    <w:name w:val="FollowedHyperlink"/>
    <w:uiPriority w:val="99"/>
    <w:semiHidden/>
    <w:unhideWhenUsed/>
    <w:rsid w:val="00B8659F"/>
    <w:rPr>
      <w:color w:val="954F72"/>
      <w:u w:val="single"/>
    </w:rPr>
  </w:style>
  <w:style w:type="paragraph" w:styleId="NormalWeb">
    <w:name w:val="Normal (Web)"/>
    <w:basedOn w:val="Normal"/>
    <w:uiPriority w:val="99"/>
    <w:semiHidden/>
    <w:unhideWhenUsed/>
    <w:rsid w:val="00B8659F"/>
    <w:pPr>
      <w:spacing w:before="100" w:beforeAutospacing="1" w:after="100" w:afterAutospacing="1"/>
    </w:pPr>
    <w:rPr>
      <w:rFonts w:ascii="Times New Roman" w:eastAsia="Times New Roman" w:hAnsi="Times New Roman"/>
      <w:sz w:val="24"/>
      <w:szCs w:val="24"/>
      <w:lang w:eastAsia="id-ID"/>
    </w:rPr>
  </w:style>
  <w:style w:type="paragraph" w:styleId="BalloonText">
    <w:name w:val="Balloon Text"/>
    <w:basedOn w:val="Normal"/>
    <w:link w:val="BalloonTextChar"/>
    <w:unhideWhenUsed/>
    <w:rsid w:val="00B8659F"/>
    <w:rPr>
      <w:rFonts w:ascii="Tahoma" w:hAnsi="Tahoma" w:cs="Tahoma"/>
      <w:sz w:val="16"/>
      <w:szCs w:val="16"/>
    </w:rPr>
  </w:style>
  <w:style w:type="character" w:customStyle="1" w:styleId="BalloonTextChar">
    <w:name w:val="Balloon Text Char"/>
    <w:link w:val="BalloonText"/>
    <w:rsid w:val="00B8659F"/>
    <w:rPr>
      <w:rFonts w:ascii="Tahoma" w:eastAsia="Calibri" w:hAnsi="Tahoma" w:cs="Tahoma"/>
      <w:sz w:val="16"/>
      <w:szCs w:val="16"/>
    </w:rPr>
  </w:style>
  <w:style w:type="table" w:styleId="TableGrid">
    <w:name w:val="Table Grid"/>
    <w:basedOn w:val="TableNormal"/>
    <w:uiPriority w:val="59"/>
    <w:rsid w:val="00B8659F"/>
    <w:rPr>
      <w:rFonts w:ascii="Calibri" w:hAnsi="Calibri"/>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B8659F"/>
    <w:rPr>
      <w:rFonts w:ascii="Calibri" w:eastAsia="Times New Roman" w:hAnsi="Calibri"/>
      <w:sz w:val="22"/>
      <w:szCs w:val="22"/>
    </w:rPr>
  </w:style>
  <w:style w:type="character" w:customStyle="1" w:styleId="NoSpacingChar">
    <w:name w:val="No Spacing Char"/>
    <w:link w:val="NoSpacing"/>
    <w:uiPriority w:val="1"/>
    <w:rsid w:val="00B8659F"/>
    <w:rPr>
      <w:rFonts w:ascii="Calibri" w:eastAsia="Times New Roman" w:hAnsi="Calibri" w:cs="Times New Roman"/>
      <w:lang w:val="en-US"/>
    </w:rPr>
  </w:style>
  <w:style w:type="paragraph" w:styleId="ListParagraph">
    <w:name w:val="List Paragraph"/>
    <w:basedOn w:val="Normal"/>
    <w:link w:val="ListParagraphChar"/>
    <w:qFormat/>
    <w:rsid w:val="00B8659F"/>
    <w:pPr>
      <w:ind w:left="720"/>
      <w:contextualSpacing/>
    </w:pPr>
    <w:rPr>
      <w:rFonts w:ascii="Times New Roman" w:eastAsia="Times New Roman" w:hAnsi="Times New Roman"/>
      <w:sz w:val="24"/>
      <w:szCs w:val="24"/>
      <w:lang w:val="en-US"/>
    </w:rPr>
  </w:style>
  <w:style w:type="paragraph" w:styleId="TOCHeading">
    <w:name w:val="TOC Heading"/>
    <w:basedOn w:val="Heading1"/>
    <w:next w:val="Normal"/>
    <w:uiPriority w:val="39"/>
    <w:unhideWhenUsed/>
    <w:qFormat/>
    <w:rsid w:val="00B8659F"/>
    <w:pPr>
      <w:keepLines/>
      <w:spacing w:before="240" w:line="259" w:lineRule="auto"/>
      <w:ind w:left="0" w:firstLine="0"/>
      <w:jc w:val="left"/>
      <w:outlineLvl w:val="9"/>
    </w:pPr>
    <w:rPr>
      <w:rFonts w:ascii="Calibri Light" w:hAnsi="Calibri Light"/>
      <w:b w:val="0"/>
      <w:color w:val="2E74B5"/>
      <w:sz w:val="32"/>
      <w:szCs w:val="32"/>
      <w:lang w:val="en-US"/>
    </w:rPr>
  </w:style>
  <w:style w:type="paragraph" w:customStyle="1" w:styleId="E-JOURNALTitleEnglish">
    <w:name w:val="E-JOURNAL_Title English"/>
    <w:basedOn w:val="Normal"/>
    <w:qFormat/>
    <w:rsid w:val="00821842"/>
    <w:pPr>
      <w:jc w:val="center"/>
    </w:pPr>
    <w:rPr>
      <w:rFonts w:ascii="Times New Roman" w:eastAsia="Times New Roman" w:hAnsi="Times New Roman"/>
      <w:b/>
      <w:i/>
      <w:noProof/>
      <w:szCs w:val="24"/>
    </w:rPr>
  </w:style>
  <w:style w:type="paragraph" w:customStyle="1" w:styleId="E-JOURNALAuthor">
    <w:name w:val="E-JOURNAL_Author"/>
    <w:basedOn w:val="Normal"/>
    <w:qFormat/>
    <w:rsid w:val="00821842"/>
    <w:pPr>
      <w:jc w:val="center"/>
    </w:pPr>
    <w:rPr>
      <w:rFonts w:ascii="Times New Roman" w:eastAsia="Times New Roman" w:hAnsi="Times New Roman"/>
    </w:rPr>
  </w:style>
  <w:style w:type="paragraph" w:customStyle="1" w:styleId="E-JOURNALAbstrakTitle">
    <w:name w:val="E-JOURNAL_AbstrakTitle"/>
    <w:basedOn w:val="Normal"/>
    <w:qFormat/>
    <w:rsid w:val="00821842"/>
    <w:pPr>
      <w:spacing w:before="120" w:after="120"/>
      <w:jc w:val="center"/>
    </w:pPr>
    <w:rPr>
      <w:rFonts w:ascii="Times New Roman" w:eastAsia="Times New Roman" w:hAnsi="Times New Roman"/>
      <w:b/>
      <w:szCs w:val="24"/>
    </w:rPr>
  </w:style>
  <w:style w:type="paragraph" w:customStyle="1" w:styleId="E-JOURNALTitle">
    <w:name w:val="E-JOURNAL_Title"/>
    <w:basedOn w:val="Normal"/>
    <w:qFormat/>
    <w:rsid w:val="00821842"/>
    <w:pPr>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821842"/>
    <w:pPr>
      <w:jc w:val="both"/>
    </w:pPr>
    <w:rPr>
      <w:b w:val="0"/>
    </w:rPr>
  </w:style>
  <w:style w:type="paragraph" w:customStyle="1" w:styleId="E-JOURNALAbstractBodyEnglish">
    <w:name w:val="E-JOURNAL_AbstractBodyEnglish"/>
    <w:basedOn w:val="Normal"/>
    <w:qFormat/>
    <w:rsid w:val="00821842"/>
    <w:pPr>
      <w:ind w:firstLine="567"/>
      <w:jc w:val="both"/>
    </w:pPr>
    <w:rPr>
      <w:rFonts w:ascii="Times New Roman" w:eastAsia="Times New Roman" w:hAnsi="Times New Roman"/>
      <w:i/>
    </w:rPr>
  </w:style>
  <w:style w:type="paragraph" w:customStyle="1" w:styleId="E-JOURNALHeading1">
    <w:name w:val="E-JOURNAL_Heading 1"/>
    <w:basedOn w:val="Normal"/>
    <w:qFormat/>
    <w:rsid w:val="00821842"/>
    <w:pPr>
      <w:spacing w:before="120" w:after="120"/>
    </w:pPr>
    <w:rPr>
      <w:rFonts w:ascii="Times New Roman" w:eastAsia="Times New Roman" w:hAnsi="Times New Roman"/>
      <w:b/>
      <w:lang w:val="en-US"/>
    </w:rPr>
  </w:style>
  <w:style w:type="paragraph" w:customStyle="1" w:styleId="E-JOURNALBody">
    <w:name w:val="E-JOURNAL_Body"/>
    <w:basedOn w:val="Normal"/>
    <w:qFormat/>
    <w:rsid w:val="00821842"/>
    <w:pPr>
      <w:ind w:firstLine="567"/>
      <w:jc w:val="both"/>
    </w:pPr>
    <w:rPr>
      <w:rFonts w:ascii="Times New Roman" w:eastAsia="Times New Roman" w:hAnsi="Times New Roman"/>
      <w:szCs w:val="24"/>
    </w:rPr>
  </w:style>
  <w:style w:type="paragraph" w:customStyle="1" w:styleId="E-JOURNALTableCaption">
    <w:name w:val="E-JOURNAL_TableCaption"/>
    <w:basedOn w:val="Normal"/>
    <w:autoRedefine/>
    <w:qFormat/>
    <w:rsid w:val="00821842"/>
    <w:pPr>
      <w:ind w:left="851" w:hanging="851"/>
      <w:contextualSpacing/>
    </w:pPr>
    <w:rPr>
      <w:rFonts w:ascii="Times New Roman" w:eastAsia="Times New Roman" w:hAnsi="Times New Roman"/>
      <w:szCs w:val="24"/>
    </w:rPr>
  </w:style>
  <w:style w:type="paragraph" w:customStyle="1" w:styleId="E-JOURNALTable">
    <w:name w:val="E-JOURNAL_Table"/>
    <w:basedOn w:val="Normal"/>
    <w:qFormat/>
    <w:rsid w:val="00821842"/>
    <w:pPr>
      <w:spacing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821842"/>
    <w:pPr>
      <w:ind w:left="993" w:hanging="993"/>
    </w:pPr>
    <w:rPr>
      <w:rFonts w:ascii="Times New Roman" w:eastAsia="Times New Roman" w:hAnsi="Times New Roman"/>
      <w:b/>
      <w:color w:val="000000"/>
      <w:sz w:val="20"/>
      <w:szCs w:val="24"/>
    </w:rPr>
  </w:style>
  <w:style w:type="paragraph" w:customStyle="1" w:styleId="E-JOURNALDaftarPustaka">
    <w:name w:val="E-JOURNAL_Daftar Pustaka"/>
    <w:basedOn w:val="Normal"/>
    <w:qFormat/>
    <w:rsid w:val="00821842"/>
    <w:pPr>
      <w:spacing w:before="240" w:line="240" w:lineRule="atLeast"/>
      <w:ind w:left="720" w:hanging="720"/>
      <w:jc w:val="both"/>
    </w:pPr>
    <w:rPr>
      <w:rFonts w:ascii="Times New Roman" w:eastAsia="Times New Roman" w:hAnsi="Times New Roman"/>
      <w:color w:val="000000"/>
    </w:rPr>
  </w:style>
  <w:style w:type="paragraph" w:customStyle="1" w:styleId="E-JOURNALAbstrakKeywords">
    <w:name w:val="E-JOURNAL_AbstrakKeywords"/>
    <w:basedOn w:val="E-JOURNALAbstractBodyEnglish"/>
    <w:qFormat/>
    <w:rsid w:val="00821842"/>
    <w:pPr>
      <w:spacing w:before="240" w:after="240"/>
      <w:ind w:firstLine="0"/>
    </w:pPr>
  </w:style>
  <w:style w:type="paragraph" w:customStyle="1" w:styleId="StyleE-JournalKeywordsNotItalic">
    <w:name w:val="Style E-Journal_Keywords + Not Italic"/>
    <w:basedOn w:val="E-JOURNALAbstrakKeywords"/>
    <w:rsid w:val="00821842"/>
    <w:pPr>
      <w:spacing w:before="120" w:after="120"/>
    </w:pPr>
    <w:rPr>
      <w:i w:val="0"/>
    </w:rPr>
  </w:style>
  <w:style w:type="paragraph" w:customStyle="1" w:styleId="E-JOURNALTitleAbstractEnglish">
    <w:name w:val="E-JOURNAL_TitleAbstractEnglish"/>
    <w:basedOn w:val="Normal"/>
    <w:autoRedefine/>
    <w:rsid w:val="00821842"/>
    <w:pPr>
      <w:spacing w:before="120" w:after="120"/>
      <w:jc w:val="center"/>
    </w:pPr>
    <w:rPr>
      <w:rFonts w:ascii="Times New Roman" w:eastAsia="Times New Roman" w:hAnsi="Times New Roman"/>
      <w:b/>
      <w:bCs/>
      <w:i/>
      <w:iCs/>
      <w:szCs w:val="20"/>
    </w:rPr>
  </w:style>
  <w:style w:type="paragraph" w:customStyle="1" w:styleId="E-JOURNALPicture">
    <w:name w:val="E-JOURNAL_Picture"/>
    <w:basedOn w:val="E-JOURNALTable"/>
    <w:qFormat/>
    <w:rsid w:val="00821842"/>
    <w:rPr>
      <w:szCs w:val="22"/>
    </w:rPr>
  </w:style>
  <w:style w:type="character" w:styleId="CommentReference">
    <w:name w:val="annotation reference"/>
    <w:uiPriority w:val="99"/>
    <w:rsid w:val="00821842"/>
    <w:rPr>
      <w:rFonts w:cs="Times New Roman"/>
      <w:sz w:val="16"/>
      <w:szCs w:val="16"/>
    </w:rPr>
  </w:style>
  <w:style w:type="paragraph" w:styleId="CommentText">
    <w:name w:val="annotation text"/>
    <w:basedOn w:val="Normal"/>
    <w:link w:val="CommentTextChar"/>
    <w:uiPriority w:val="99"/>
    <w:rsid w:val="00821842"/>
    <w:rPr>
      <w:rFonts w:ascii="Times New Roman" w:eastAsia="Times New Roman" w:hAnsi="Times New Roman"/>
      <w:sz w:val="20"/>
      <w:szCs w:val="20"/>
      <w:lang w:val="en-US"/>
    </w:rPr>
  </w:style>
  <w:style w:type="character" w:customStyle="1" w:styleId="CommentTextChar">
    <w:name w:val="Comment Text Char"/>
    <w:link w:val="CommentText"/>
    <w:uiPriority w:val="99"/>
    <w:rsid w:val="00821842"/>
    <w:rPr>
      <w:rFonts w:ascii="Times New Roman" w:eastAsia="Times New Roman" w:hAnsi="Times New Roman"/>
      <w:sz w:val="20"/>
      <w:szCs w:val="20"/>
      <w:lang w:val="en-US"/>
    </w:rPr>
  </w:style>
  <w:style w:type="character" w:customStyle="1" w:styleId="hps">
    <w:name w:val="hps"/>
    <w:basedOn w:val="DefaultParagraphFont"/>
    <w:rsid w:val="00821842"/>
  </w:style>
  <w:style w:type="paragraph" w:styleId="CommentSubject">
    <w:name w:val="annotation subject"/>
    <w:basedOn w:val="CommentText"/>
    <w:next w:val="CommentText"/>
    <w:link w:val="CommentSubjectChar"/>
    <w:uiPriority w:val="99"/>
    <w:semiHidden/>
    <w:unhideWhenUsed/>
    <w:rsid w:val="002476E3"/>
    <w:rPr>
      <w:rFonts w:ascii="Arial" w:eastAsia="Calibri" w:hAnsi="Arial"/>
      <w:b/>
      <w:bCs/>
      <w:lang w:val="id-ID"/>
    </w:rPr>
  </w:style>
  <w:style w:type="character" w:customStyle="1" w:styleId="CommentSubjectChar">
    <w:name w:val="Comment Subject Char"/>
    <w:link w:val="CommentSubject"/>
    <w:uiPriority w:val="99"/>
    <w:semiHidden/>
    <w:rsid w:val="002476E3"/>
    <w:rPr>
      <w:rFonts w:ascii="Times New Roman" w:eastAsia="Times New Roman" w:hAnsi="Times New Roman"/>
      <w:b/>
      <w:bCs/>
      <w:sz w:val="20"/>
      <w:szCs w:val="20"/>
      <w:lang w:val="en-US"/>
    </w:rPr>
  </w:style>
  <w:style w:type="character" w:customStyle="1" w:styleId="ListParagraphChar">
    <w:name w:val="List Paragraph Char"/>
    <w:basedOn w:val="DefaultParagraphFont"/>
    <w:link w:val="ListParagraph"/>
    <w:uiPriority w:val="34"/>
    <w:rsid w:val="002F7CB0"/>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2F7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F7CB0"/>
    <w:rPr>
      <w:rFonts w:ascii="Courier New" w:eastAsia="Times New Roman" w:hAnsi="Courier New" w:cs="Courier New"/>
    </w:rPr>
  </w:style>
  <w:style w:type="paragraph" w:customStyle="1" w:styleId="EndNoteBibliography">
    <w:name w:val="EndNote Bibliography"/>
    <w:basedOn w:val="Normal"/>
    <w:link w:val="EndNoteBibliographyChar"/>
    <w:rsid w:val="002818A6"/>
    <w:pPr>
      <w:spacing w:before="120"/>
      <w:jc w:val="both"/>
    </w:pPr>
    <w:rPr>
      <w:rFonts w:ascii="Calibri" w:hAnsi="Calibri"/>
      <w:noProof/>
      <w:sz w:val="20"/>
      <w:szCs w:val="20"/>
    </w:rPr>
  </w:style>
  <w:style w:type="character" w:customStyle="1" w:styleId="EndNoteBibliographyChar">
    <w:name w:val="EndNote Bibliography Char"/>
    <w:link w:val="EndNoteBibliography"/>
    <w:rsid w:val="002818A6"/>
    <w:rPr>
      <w:rFonts w:ascii="Calibri" w:hAnsi="Calibri"/>
      <w:noProof/>
    </w:rPr>
  </w:style>
</w:styles>
</file>

<file path=word/webSettings.xml><?xml version="1.0" encoding="utf-8"?>
<w:webSettings xmlns:r="http://schemas.openxmlformats.org/officeDocument/2006/relationships" xmlns:w="http://schemas.openxmlformats.org/wordprocessingml/2006/main">
  <w:divs>
    <w:div w:id="6463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tudy-elearning.blogspot.co.id/2012/05/laporan-observasi-manajemen-sistem.html"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agilbox.wordpress.com/2015/01/21/pengertian-infrastruktur-teknologi-inform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asugiyono.wordpress.com/2012/10/06/peranan-tekhnologi-informasi-dalam-pendidika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o%20Do\Jurnal\Vol%201%20No%201%20-%20Maret%202017\4.%20Artikel%20Jurnal%20Didaktika%20Biologi%20Vol%201%20No%201\Template%20Jurnal%20Didaktika%20Biologi%20UM%20Palemba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C8FD-B228-4170-96ED-2AFFABE9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Didaktika Biologi UM Palembang</Template>
  <TotalTime>9</TotalTime>
  <Pages>12</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Template Jurnal Didaktika FKIP UM Palembang</vt:lpstr>
    </vt:vector>
  </TitlesOfParts>
  <Company/>
  <LinksUpToDate>false</LinksUpToDate>
  <CharactersWithSpaces>32238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Didaktika FKIP UM Palembang</dc:title>
  <dc:creator>acer</dc:creator>
  <cp:lastModifiedBy>WahyuFsyah</cp:lastModifiedBy>
  <cp:revision>13</cp:revision>
  <cp:lastPrinted>2016-12-28T05:42:00Z</cp:lastPrinted>
  <dcterms:created xsi:type="dcterms:W3CDTF">2019-10-18T14:33:00Z</dcterms:created>
  <dcterms:modified xsi:type="dcterms:W3CDTF">2020-01-22T02:01:00Z</dcterms:modified>
</cp:coreProperties>
</file>