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878" w:rsidRPr="004E2878" w:rsidRDefault="004E2878" w:rsidP="004E2878">
      <w:pPr>
        <w:pStyle w:val="Title"/>
        <w:spacing w:line="276" w:lineRule="auto"/>
        <w:rPr>
          <w:bCs w:val="0"/>
          <w:color w:val="000000" w:themeColor="text1"/>
          <w:sz w:val="20"/>
          <w:szCs w:val="20"/>
        </w:rPr>
      </w:pPr>
      <w:r w:rsidRPr="004E2878">
        <w:rPr>
          <w:bCs w:val="0"/>
          <w:color w:val="000000" w:themeColor="text1"/>
          <w:sz w:val="20"/>
          <w:szCs w:val="20"/>
          <w:lang w:val="id-ID"/>
        </w:rPr>
        <w:t>E</w:t>
      </w:r>
      <w:r>
        <w:rPr>
          <w:bCs w:val="0"/>
          <w:color w:val="000000" w:themeColor="text1"/>
          <w:sz w:val="20"/>
          <w:szCs w:val="20"/>
        </w:rPr>
        <w:t>valuasi</w:t>
      </w:r>
      <w:r w:rsidRPr="004E2878">
        <w:rPr>
          <w:bCs w:val="0"/>
          <w:color w:val="000000" w:themeColor="text1"/>
          <w:sz w:val="20"/>
          <w:szCs w:val="20"/>
          <w:lang w:val="id-ID"/>
        </w:rPr>
        <w:t xml:space="preserve"> K</w:t>
      </w:r>
      <w:r>
        <w:rPr>
          <w:bCs w:val="0"/>
          <w:color w:val="000000" w:themeColor="text1"/>
          <w:sz w:val="20"/>
          <w:szCs w:val="20"/>
        </w:rPr>
        <w:t>elayakan</w:t>
      </w:r>
      <w:r w:rsidRPr="004E2878">
        <w:rPr>
          <w:bCs w:val="0"/>
          <w:color w:val="000000" w:themeColor="text1"/>
          <w:sz w:val="20"/>
          <w:szCs w:val="20"/>
          <w:lang w:val="id-ID"/>
        </w:rPr>
        <w:t xml:space="preserve"> P</w:t>
      </w:r>
      <w:r>
        <w:rPr>
          <w:bCs w:val="0"/>
          <w:color w:val="000000" w:themeColor="text1"/>
          <w:sz w:val="20"/>
          <w:szCs w:val="20"/>
        </w:rPr>
        <w:t>eneragan</w:t>
      </w:r>
      <w:r w:rsidRPr="004E2878">
        <w:rPr>
          <w:bCs w:val="0"/>
          <w:color w:val="000000" w:themeColor="text1"/>
          <w:sz w:val="20"/>
          <w:szCs w:val="20"/>
          <w:lang w:val="id-ID"/>
        </w:rPr>
        <w:t>B</w:t>
      </w:r>
      <w:r>
        <w:rPr>
          <w:bCs w:val="0"/>
          <w:color w:val="000000" w:themeColor="text1"/>
          <w:sz w:val="20"/>
          <w:szCs w:val="20"/>
        </w:rPr>
        <w:t>illboard</w:t>
      </w:r>
      <w:r w:rsidRPr="004E2878">
        <w:rPr>
          <w:bCs w:val="0"/>
          <w:color w:val="000000" w:themeColor="text1"/>
          <w:sz w:val="20"/>
          <w:szCs w:val="20"/>
          <w:lang w:val="id-ID"/>
        </w:rPr>
        <w:t xml:space="preserve"> D</w:t>
      </w:r>
      <w:r>
        <w:rPr>
          <w:bCs w:val="0"/>
          <w:color w:val="000000" w:themeColor="text1"/>
          <w:sz w:val="20"/>
          <w:szCs w:val="20"/>
        </w:rPr>
        <w:t>i</w:t>
      </w:r>
      <w:r w:rsidRPr="004E2878">
        <w:rPr>
          <w:bCs w:val="0"/>
          <w:color w:val="000000" w:themeColor="text1"/>
          <w:sz w:val="20"/>
          <w:szCs w:val="20"/>
          <w:lang w:val="id-ID"/>
        </w:rPr>
        <w:t xml:space="preserve"> J</w:t>
      </w:r>
      <w:r>
        <w:rPr>
          <w:bCs w:val="0"/>
          <w:color w:val="000000" w:themeColor="text1"/>
          <w:sz w:val="20"/>
          <w:szCs w:val="20"/>
        </w:rPr>
        <w:t>alan</w:t>
      </w:r>
      <w:r w:rsidRPr="004E2878">
        <w:rPr>
          <w:bCs w:val="0"/>
          <w:color w:val="000000" w:themeColor="text1"/>
          <w:sz w:val="20"/>
          <w:szCs w:val="20"/>
          <w:lang w:val="id-ID"/>
        </w:rPr>
        <w:t xml:space="preserve"> R.S</w:t>
      </w:r>
      <w:r>
        <w:rPr>
          <w:bCs w:val="0"/>
          <w:color w:val="000000" w:themeColor="text1"/>
          <w:sz w:val="20"/>
          <w:szCs w:val="20"/>
        </w:rPr>
        <w:t>oekamto</w:t>
      </w:r>
      <w:r w:rsidRPr="004E2878">
        <w:rPr>
          <w:bCs w:val="0"/>
          <w:color w:val="000000" w:themeColor="text1"/>
          <w:sz w:val="20"/>
          <w:szCs w:val="20"/>
          <w:lang w:val="id-ID"/>
        </w:rPr>
        <w:t xml:space="preserve"> J</w:t>
      </w:r>
      <w:r>
        <w:rPr>
          <w:bCs w:val="0"/>
          <w:color w:val="000000" w:themeColor="text1"/>
          <w:sz w:val="20"/>
          <w:szCs w:val="20"/>
        </w:rPr>
        <w:t>embatan</w:t>
      </w:r>
      <w:r w:rsidRPr="004E2878">
        <w:rPr>
          <w:bCs w:val="0"/>
          <w:color w:val="000000" w:themeColor="text1"/>
          <w:sz w:val="20"/>
          <w:szCs w:val="20"/>
          <w:lang w:val="id-ID"/>
        </w:rPr>
        <w:t xml:space="preserve"> P</w:t>
      </w:r>
      <w:r>
        <w:rPr>
          <w:bCs w:val="0"/>
          <w:color w:val="000000" w:themeColor="text1"/>
          <w:sz w:val="20"/>
          <w:szCs w:val="20"/>
        </w:rPr>
        <w:t>enyeberanagn</w:t>
      </w:r>
      <w:r w:rsidRPr="004E2878">
        <w:rPr>
          <w:bCs w:val="0"/>
          <w:color w:val="000000" w:themeColor="text1"/>
          <w:sz w:val="20"/>
          <w:szCs w:val="20"/>
          <w:lang w:val="id-ID"/>
        </w:rPr>
        <w:t xml:space="preserve"> O</w:t>
      </w:r>
      <w:r>
        <w:rPr>
          <w:bCs w:val="0"/>
          <w:color w:val="000000" w:themeColor="text1"/>
          <w:sz w:val="20"/>
          <w:szCs w:val="20"/>
        </w:rPr>
        <w:t>rang</w:t>
      </w:r>
      <w:r w:rsidRPr="004E2878">
        <w:rPr>
          <w:bCs w:val="0"/>
          <w:color w:val="000000" w:themeColor="text1"/>
          <w:sz w:val="20"/>
          <w:szCs w:val="20"/>
          <w:lang w:val="id-ID"/>
        </w:rPr>
        <w:t xml:space="preserve"> (JPO) D</w:t>
      </w:r>
      <w:r>
        <w:rPr>
          <w:bCs w:val="0"/>
          <w:color w:val="000000" w:themeColor="text1"/>
          <w:sz w:val="20"/>
          <w:szCs w:val="20"/>
        </w:rPr>
        <w:t>i</w:t>
      </w:r>
      <w:r w:rsidRPr="004E2878">
        <w:rPr>
          <w:bCs w:val="0"/>
          <w:color w:val="000000" w:themeColor="text1"/>
          <w:sz w:val="20"/>
          <w:szCs w:val="20"/>
          <w:lang w:val="id-ID"/>
        </w:rPr>
        <w:t xml:space="preserve"> D</w:t>
      </w:r>
      <w:r>
        <w:rPr>
          <w:bCs w:val="0"/>
          <w:color w:val="000000" w:themeColor="text1"/>
          <w:sz w:val="20"/>
          <w:szCs w:val="20"/>
        </w:rPr>
        <w:t>epan</w:t>
      </w:r>
      <w:r w:rsidRPr="004E2878">
        <w:rPr>
          <w:bCs w:val="0"/>
          <w:color w:val="000000" w:themeColor="text1"/>
          <w:sz w:val="20"/>
          <w:szCs w:val="20"/>
          <w:lang w:val="id-ID"/>
        </w:rPr>
        <w:t xml:space="preserve"> PTC M</w:t>
      </w:r>
      <w:r>
        <w:rPr>
          <w:bCs w:val="0"/>
          <w:color w:val="000000" w:themeColor="text1"/>
          <w:sz w:val="20"/>
          <w:szCs w:val="20"/>
        </w:rPr>
        <w:t>all</w:t>
      </w:r>
      <w:r w:rsidRPr="004E2878">
        <w:rPr>
          <w:bCs w:val="0"/>
          <w:color w:val="000000" w:themeColor="text1"/>
          <w:sz w:val="20"/>
          <w:szCs w:val="20"/>
          <w:lang w:val="id-ID"/>
        </w:rPr>
        <w:t xml:space="preserve"> P</w:t>
      </w:r>
      <w:r>
        <w:rPr>
          <w:bCs w:val="0"/>
          <w:color w:val="000000" w:themeColor="text1"/>
          <w:sz w:val="20"/>
          <w:szCs w:val="20"/>
        </w:rPr>
        <w:t>alembang</w:t>
      </w:r>
    </w:p>
    <w:p w:rsidR="00A6296A" w:rsidRPr="00316E58" w:rsidRDefault="00A6296A" w:rsidP="00A6296A">
      <w:pPr>
        <w:pStyle w:val="IEEEAuthorName"/>
        <w:spacing w:before="0" w:after="0"/>
        <w:rPr>
          <w:b/>
          <w:szCs w:val="22"/>
          <w:lang w:val="en-US"/>
        </w:rPr>
      </w:pPr>
    </w:p>
    <w:p w:rsidR="004E2878" w:rsidRPr="00397815" w:rsidRDefault="004E2878" w:rsidP="004E2878">
      <w:pPr>
        <w:pStyle w:val="IEEEAuthorName"/>
        <w:rPr>
          <w:b/>
          <w:sz w:val="20"/>
          <w:szCs w:val="20"/>
          <w:lang w:val="en-US"/>
        </w:rPr>
      </w:pPr>
      <w:r>
        <w:rPr>
          <w:b/>
          <w:sz w:val="20"/>
          <w:szCs w:val="20"/>
          <w:lang w:val="en-US"/>
        </w:rPr>
        <w:t>Herman</w:t>
      </w:r>
      <w:r w:rsidRPr="00ED550B">
        <w:rPr>
          <w:b/>
          <w:sz w:val="20"/>
          <w:szCs w:val="20"/>
          <w:vertAlign w:val="superscript"/>
          <w:lang w:val="en-US"/>
        </w:rPr>
        <w:t>1</w:t>
      </w:r>
      <w:r w:rsidRPr="00ED550B">
        <w:rPr>
          <w:b/>
          <w:sz w:val="20"/>
          <w:szCs w:val="20"/>
          <w:lang w:val="en-US"/>
        </w:rPr>
        <w:t>, Ir. M Saleh Al Amin, MT</w:t>
      </w:r>
      <w:r w:rsidRPr="00ED550B">
        <w:rPr>
          <w:b/>
          <w:sz w:val="20"/>
          <w:szCs w:val="20"/>
          <w:vertAlign w:val="superscript"/>
          <w:lang w:val="en-US"/>
        </w:rPr>
        <w:t>2</w:t>
      </w:r>
      <w:r w:rsidRPr="00ED550B">
        <w:rPr>
          <w:b/>
          <w:sz w:val="20"/>
          <w:szCs w:val="20"/>
          <w:lang w:val="en-US"/>
        </w:rPr>
        <w:t>, Emidiana, ST, MT</w:t>
      </w:r>
      <w:r w:rsidRPr="00ED550B">
        <w:rPr>
          <w:b/>
          <w:sz w:val="20"/>
          <w:szCs w:val="20"/>
          <w:vertAlign w:val="superscript"/>
          <w:lang w:val="en-US"/>
        </w:rPr>
        <w:t>3</w:t>
      </w:r>
      <w:r w:rsidRPr="00ED550B">
        <w:rPr>
          <w:b/>
          <w:sz w:val="20"/>
          <w:szCs w:val="20"/>
          <w:lang w:val="en-US"/>
        </w:rPr>
        <w:t>.</w:t>
      </w:r>
    </w:p>
    <w:p w:rsidR="004E2878" w:rsidRPr="00ED550B" w:rsidRDefault="004E2878" w:rsidP="004E2878">
      <w:pPr>
        <w:jc w:val="center"/>
        <w:rPr>
          <w:rStyle w:val="Hyperlink"/>
          <w:i/>
          <w:color w:val="000000" w:themeColor="text1"/>
          <w:sz w:val="20"/>
          <w:szCs w:val="20"/>
          <w:u w:val="none"/>
          <w:lang w:val="en-US" w:bidi="ar-BH"/>
        </w:rPr>
      </w:pPr>
      <w:r w:rsidRPr="00ED550B">
        <w:rPr>
          <w:i/>
          <w:color w:val="000000" w:themeColor="text1"/>
          <w:sz w:val="20"/>
          <w:szCs w:val="20"/>
          <w:lang w:val="en-US" w:bidi="ar-BH"/>
        </w:rPr>
        <w:t>Program Studi Teknik Eletro</w:t>
      </w:r>
      <w:r w:rsidR="002A39EE">
        <w:rPr>
          <w:i/>
          <w:color w:val="000000" w:themeColor="text1"/>
          <w:sz w:val="20"/>
          <w:szCs w:val="20"/>
          <w:lang w:val="id-ID" w:bidi="ar-BH"/>
        </w:rPr>
        <w:t xml:space="preserve"> </w:t>
      </w:r>
      <w:r w:rsidRPr="00ED550B">
        <w:rPr>
          <w:i/>
          <w:color w:val="000000" w:themeColor="text1"/>
          <w:sz w:val="20"/>
          <w:szCs w:val="20"/>
          <w:lang w:val="en-US" w:bidi="ar-BH"/>
        </w:rPr>
        <w:t>Fakultas Teknik Universitas PGRI Palembang</w:t>
      </w:r>
    </w:p>
    <w:p w:rsidR="004E2878" w:rsidRPr="00ED550B" w:rsidRDefault="004E2878" w:rsidP="004E2878">
      <w:pPr>
        <w:jc w:val="center"/>
        <w:rPr>
          <w:color w:val="0070C0"/>
          <w:sz w:val="18"/>
          <w:szCs w:val="18"/>
          <w:vertAlign w:val="superscript"/>
          <w:lang w:val="en-US" w:bidi="ar-BH"/>
        </w:rPr>
      </w:pPr>
      <w:r w:rsidRPr="00ED550B">
        <w:rPr>
          <w:color w:val="0070C0"/>
          <w:sz w:val="18"/>
          <w:szCs w:val="18"/>
          <w:vertAlign w:val="superscript"/>
          <w:lang w:val="en-US" w:bidi="ar-BH"/>
        </w:rPr>
        <w:t>1</w:t>
      </w:r>
      <w:r>
        <w:rPr>
          <w:color w:val="0070C0"/>
          <w:sz w:val="18"/>
          <w:szCs w:val="18"/>
          <w:lang w:val="en-US" w:bidi="ar-BH"/>
        </w:rPr>
        <w:t>rickyhermansyah904@rocketmail.com</w:t>
      </w:r>
      <w:r w:rsidRPr="00ED550B">
        <w:rPr>
          <w:color w:val="0070C0"/>
          <w:sz w:val="18"/>
          <w:szCs w:val="18"/>
          <w:lang w:val="en-US" w:bidi="ar-BH"/>
        </w:rPr>
        <w:t>,</w:t>
      </w:r>
      <w:r w:rsidRPr="00ED550B">
        <w:rPr>
          <w:color w:val="0070C0"/>
          <w:sz w:val="18"/>
          <w:szCs w:val="18"/>
          <w:vertAlign w:val="superscript"/>
          <w:lang w:val="en-US" w:bidi="ar-BH"/>
        </w:rPr>
        <w:t xml:space="preserve"> 2</w:t>
      </w:r>
      <w:r w:rsidRPr="00ED550B">
        <w:rPr>
          <w:color w:val="0070C0"/>
          <w:sz w:val="18"/>
          <w:szCs w:val="18"/>
          <w:lang w:val="en-US" w:bidi="ar-BH"/>
        </w:rPr>
        <w:t xml:space="preserve">salehamin@univpgri-palembang.ac.id </w:t>
      </w:r>
      <w:r w:rsidRPr="00ED550B">
        <w:rPr>
          <w:color w:val="0070C0"/>
          <w:sz w:val="18"/>
          <w:szCs w:val="18"/>
          <w:vertAlign w:val="superscript"/>
          <w:lang w:val="en-US" w:bidi="ar-BH"/>
        </w:rPr>
        <w:t>3</w:t>
      </w:r>
      <w:r w:rsidRPr="00ED550B">
        <w:rPr>
          <w:color w:val="0070C0"/>
          <w:sz w:val="18"/>
          <w:szCs w:val="18"/>
          <w:lang w:val="en-US" w:bidi="ar-BH"/>
        </w:rPr>
        <w:t>emidiana@</w:t>
      </w:r>
      <w:r>
        <w:rPr>
          <w:color w:val="0070C0"/>
          <w:sz w:val="18"/>
          <w:szCs w:val="18"/>
          <w:lang w:val="en-US" w:bidi="ar-BH"/>
        </w:rPr>
        <w:t>univpgri-palemban.ac.id</w:t>
      </w:r>
    </w:p>
    <w:p w:rsidR="00B34A74" w:rsidRDefault="00B34A74" w:rsidP="003F7F01">
      <w:pPr>
        <w:jc w:val="center"/>
        <w:rPr>
          <w:rStyle w:val="Hyperlink"/>
          <w:color w:val="000000" w:themeColor="text1"/>
          <w:sz w:val="18"/>
          <w:szCs w:val="18"/>
          <w:u w:val="none"/>
          <w:lang w:val="en-US" w:bidi="ar-BH"/>
        </w:rPr>
      </w:pPr>
    </w:p>
    <w:p w:rsidR="00B34A74" w:rsidRPr="00BD103F" w:rsidRDefault="00B34A74" w:rsidP="00B34A74">
      <w:pPr>
        <w:jc w:val="center"/>
        <w:rPr>
          <w:rFonts w:ascii="Calibri" w:hAnsi="Calibri" w:cs="Calibri"/>
          <w:sz w:val="20"/>
          <w:lang w:val="en-US"/>
        </w:rPr>
      </w:pPr>
      <w:r w:rsidRPr="00BD103F">
        <w:rPr>
          <w:rFonts w:ascii="Calibri" w:hAnsi="Calibri" w:cs="Calibri"/>
          <w:i/>
          <w:sz w:val="20"/>
          <w:lang w:val="en-US"/>
        </w:rPr>
        <w:t xml:space="preserve">Received </w:t>
      </w:r>
      <w:r>
        <w:rPr>
          <w:rFonts w:ascii="Calibri" w:hAnsi="Calibri" w:cs="Calibri"/>
          <w:sz w:val="20"/>
          <w:lang w:val="en-US"/>
        </w:rPr>
        <w:t>xxSeptember</w:t>
      </w:r>
      <w:r w:rsidR="00DA441F">
        <w:rPr>
          <w:rFonts w:ascii="Calibri" w:hAnsi="Calibri" w:cs="Calibri"/>
          <w:sz w:val="20"/>
          <w:lang w:val="en-US"/>
        </w:rPr>
        <w:t xml:space="preserve"> 2020</w:t>
      </w:r>
      <w:r w:rsidRPr="00BD103F">
        <w:rPr>
          <w:rFonts w:ascii="Calibri" w:hAnsi="Calibri" w:cs="Calibri"/>
          <w:b/>
          <w:sz w:val="20"/>
          <w:lang w:val="en-US"/>
        </w:rPr>
        <w:t>|</w:t>
      </w:r>
      <w:r w:rsidRPr="00BD103F">
        <w:rPr>
          <w:rFonts w:ascii="Calibri" w:hAnsi="Calibri" w:cs="Calibri"/>
          <w:i/>
          <w:sz w:val="20"/>
          <w:lang w:val="en-US"/>
        </w:rPr>
        <w:t xml:space="preserve"> Revised </w:t>
      </w:r>
      <w:r>
        <w:rPr>
          <w:rFonts w:ascii="Calibri" w:hAnsi="Calibri" w:cs="Calibri"/>
          <w:i/>
          <w:sz w:val="20"/>
          <w:lang w:val="en-US"/>
        </w:rPr>
        <w:t>xx</w:t>
      </w:r>
      <w:r w:rsidRPr="00E57674">
        <w:rPr>
          <w:rFonts w:ascii="Calibri" w:hAnsi="Calibri" w:cs="Calibri"/>
          <w:sz w:val="20"/>
          <w:lang w:val="en-US"/>
        </w:rPr>
        <w:t>Oktober</w:t>
      </w:r>
      <w:r w:rsidR="00DA441F">
        <w:rPr>
          <w:rFonts w:ascii="Calibri" w:hAnsi="Calibri" w:cs="Calibri"/>
          <w:sz w:val="20"/>
          <w:lang w:val="en-US"/>
        </w:rPr>
        <w:t>2020</w:t>
      </w:r>
      <w:r w:rsidRPr="00BD103F">
        <w:rPr>
          <w:rFonts w:ascii="Calibri" w:hAnsi="Calibri" w:cs="Calibri"/>
          <w:b/>
          <w:sz w:val="20"/>
          <w:lang w:val="en-US"/>
        </w:rPr>
        <w:t>|</w:t>
      </w:r>
      <w:r w:rsidRPr="00BD103F">
        <w:rPr>
          <w:rFonts w:ascii="Calibri" w:hAnsi="Calibri" w:cs="Calibri"/>
          <w:i/>
          <w:sz w:val="20"/>
          <w:lang w:val="en-US"/>
        </w:rPr>
        <w:t xml:space="preserve"> Accepted </w:t>
      </w:r>
      <w:r>
        <w:rPr>
          <w:rFonts w:ascii="Calibri" w:hAnsi="Calibri" w:cs="Calibri"/>
          <w:sz w:val="20"/>
          <w:lang w:val="en-US"/>
        </w:rPr>
        <w:t>xxOktober</w:t>
      </w:r>
      <w:r w:rsidR="00DA441F">
        <w:rPr>
          <w:rFonts w:ascii="Calibri" w:hAnsi="Calibri" w:cs="Calibri"/>
          <w:sz w:val="20"/>
          <w:lang w:val="en-US"/>
        </w:rPr>
        <w:t xml:space="preserve"> 2020</w:t>
      </w:r>
    </w:p>
    <w:p w:rsidR="00A6296A" w:rsidRPr="009547FB" w:rsidRDefault="00A6296A" w:rsidP="00A6296A">
      <w:pPr>
        <w:rPr>
          <w:sz w:val="22"/>
          <w:szCs w:val="22"/>
          <w:lang w:val="en-ID"/>
        </w:rPr>
      </w:pPr>
    </w:p>
    <w:p w:rsidR="004E2878" w:rsidRPr="004E2878" w:rsidRDefault="004E2878" w:rsidP="004E2878">
      <w:pPr>
        <w:jc w:val="center"/>
        <w:rPr>
          <w:b/>
          <w:sz w:val="20"/>
          <w:szCs w:val="20"/>
        </w:rPr>
      </w:pPr>
      <w:r w:rsidRPr="004E2878">
        <w:rPr>
          <w:b/>
          <w:sz w:val="20"/>
          <w:szCs w:val="20"/>
        </w:rPr>
        <w:t>ABSTRAK</w:t>
      </w:r>
    </w:p>
    <w:p w:rsidR="00A6296A" w:rsidRDefault="004E2878" w:rsidP="007753EF">
      <w:pPr>
        <w:jc w:val="both"/>
        <w:rPr>
          <w:sz w:val="20"/>
          <w:szCs w:val="20"/>
        </w:rPr>
      </w:pPr>
      <w:r w:rsidRPr="004E2878">
        <w:rPr>
          <w:sz w:val="20"/>
          <w:szCs w:val="20"/>
        </w:rPr>
        <w:t>Billboard merupakan</w:t>
      </w:r>
      <w:r w:rsidR="005655F1">
        <w:rPr>
          <w:sz w:val="20"/>
          <w:szCs w:val="20"/>
          <w:lang w:val="id-ID"/>
        </w:rPr>
        <w:t xml:space="preserve"> </w:t>
      </w:r>
      <w:r w:rsidRPr="004E2878">
        <w:rPr>
          <w:sz w:val="20"/>
          <w:szCs w:val="20"/>
        </w:rPr>
        <w:t>bentuk</w:t>
      </w:r>
      <w:r w:rsidR="005655F1">
        <w:rPr>
          <w:sz w:val="20"/>
          <w:szCs w:val="20"/>
          <w:lang w:val="id-ID"/>
        </w:rPr>
        <w:t xml:space="preserve"> </w:t>
      </w:r>
      <w:r w:rsidRPr="004E2878">
        <w:rPr>
          <w:sz w:val="20"/>
          <w:szCs w:val="20"/>
        </w:rPr>
        <w:t>promosi</w:t>
      </w:r>
      <w:r w:rsidR="005655F1">
        <w:rPr>
          <w:sz w:val="20"/>
          <w:szCs w:val="20"/>
          <w:lang w:val="id-ID"/>
        </w:rPr>
        <w:t xml:space="preserve"> </w:t>
      </w:r>
      <w:r w:rsidRPr="004E2878">
        <w:rPr>
          <w:sz w:val="20"/>
          <w:szCs w:val="20"/>
        </w:rPr>
        <w:t>iklan di luar</w:t>
      </w:r>
      <w:r w:rsidR="005655F1">
        <w:rPr>
          <w:sz w:val="20"/>
          <w:szCs w:val="20"/>
          <w:lang w:val="id-ID"/>
        </w:rPr>
        <w:t xml:space="preserve"> </w:t>
      </w:r>
      <w:r w:rsidRPr="004E2878">
        <w:rPr>
          <w:sz w:val="20"/>
          <w:szCs w:val="20"/>
        </w:rPr>
        <w:t>ruangan</w:t>
      </w:r>
      <w:r w:rsidR="005655F1">
        <w:rPr>
          <w:sz w:val="20"/>
          <w:szCs w:val="20"/>
          <w:lang w:val="id-ID"/>
        </w:rPr>
        <w:t xml:space="preserve"> </w:t>
      </w:r>
      <w:r w:rsidRPr="004E2878">
        <w:rPr>
          <w:sz w:val="20"/>
          <w:szCs w:val="20"/>
        </w:rPr>
        <w:t>dengan</w:t>
      </w:r>
      <w:r w:rsidR="005655F1">
        <w:rPr>
          <w:sz w:val="20"/>
          <w:szCs w:val="20"/>
          <w:lang w:val="id-ID"/>
        </w:rPr>
        <w:t xml:space="preserve"> </w:t>
      </w:r>
      <w:r w:rsidRPr="004E2878">
        <w:rPr>
          <w:sz w:val="20"/>
          <w:szCs w:val="20"/>
        </w:rPr>
        <w:t>ukuran yang cukup</w:t>
      </w:r>
      <w:r w:rsidR="005655F1">
        <w:rPr>
          <w:sz w:val="20"/>
          <w:szCs w:val="20"/>
          <w:lang w:val="id-ID"/>
        </w:rPr>
        <w:t xml:space="preserve"> </w:t>
      </w:r>
      <w:r w:rsidRPr="004E2878">
        <w:rPr>
          <w:sz w:val="20"/>
          <w:szCs w:val="20"/>
        </w:rPr>
        <w:t>besar.disebut billboard karena</w:t>
      </w:r>
      <w:r w:rsidR="005655F1">
        <w:rPr>
          <w:sz w:val="20"/>
          <w:szCs w:val="20"/>
          <w:lang w:val="id-ID"/>
        </w:rPr>
        <w:t xml:space="preserve"> </w:t>
      </w:r>
      <w:r w:rsidRPr="004E2878">
        <w:rPr>
          <w:sz w:val="20"/>
          <w:szCs w:val="20"/>
        </w:rPr>
        <w:t>berbentuk poster dengan</w:t>
      </w:r>
      <w:r w:rsidR="005655F1">
        <w:rPr>
          <w:sz w:val="20"/>
          <w:szCs w:val="20"/>
          <w:lang w:val="id-ID"/>
        </w:rPr>
        <w:t xml:space="preserve"> </w:t>
      </w:r>
      <w:r w:rsidRPr="004E2878">
        <w:rPr>
          <w:sz w:val="20"/>
          <w:szCs w:val="20"/>
        </w:rPr>
        <w:t>ukuran yang sangat</w:t>
      </w:r>
      <w:r w:rsidR="005655F1">
        <w:rPr>
          <w:sz w:val="20"/>
          <w:szCs w:val="20"/>
          <w:lang w:val="id-ID"/>
        </w:rPr>
        <w:t xml:space="preserve"> </w:t>
      </w:r>
      <w:r w:rsidRPr="004E2878">
        <w:rPr>
          <w:sz w:val="20"/>
          <w:szCs w:val="20"/>
        </w:rPr>
        <w:t>besar dan diletakkan di tepat yang tinggi pada lingkungan yang banyak di lewati orang.Kebutuhan</w:t>
      </w:r>
      <w:r w:rsidR="005655F1">
        <w:rPr>
          <w:sz w:val="20"/>
          <w:szCs w:val="20"/>
          <w:lang w:val="id-ID"/>
        </w:rPr>
        <w:t xml:space="preserve"> </w:t>
      </w:r>
      <w:r w:rsidRPr="004E2878">
        <w:rPr>
          <w:sz w:val="20"/>
          <w:szCs w:val="20"/>
        </w:rPr>
        <w:t>akan</w:t>
      </w:r>
      <w:r w:rsidR="005655F1">
        <w:rPr>
          <w:sz w:val="20"/>
          <w:szCs w:val="20"/>
          <w:lang w:val="id-ID"/>
        </w:rPr>
        <w:t xml:space="preserve"> </w:t>
      </w:r>
      <w:r w:rsidRPr="004E2878">
        <w:rPr>
          <w:sz w:val="20"/>
          <w:szCs w:val="20"/>
        </w:rPr>
        <w:t>penerangan</w:t>
      </w:r>
      <w:r w:rsidR="005655F1">
        <w:rPr>
          <w:sz w:val="20"/>
          <w:szCs w:val="20"/>
          <w:lang w:val="id-ID"/>
        </w:rPr>
        <w:t xml:space="preserve"> </w:t>
      </w:r>
      <w:proofErr w:type="gramStart"/>
      <w:r w:rsidRPr="004E2878">
        <w:rPr>
          <w:sz w:val="20"/>
          <w:szCs w:val="20"/>
        </w:rPr>
        <w:t>Billboard  yang</w:t>
      </w:r>
      <w:proofErr w:type="gramEnd"/>
      <w:r w:rsidR="005655F1">
        <w:rPr>
          <w:sz w:val="20"/>
          <w:szCs w:val="20"/>
          <w:lang w:val="id-ID"/>
        </w:rPr>
        <w:t xml:space="preserve"> </w:t>
      </w:r>
      <w:r w:rsidRPr="004E2878">
        <w:rPr>
          <w:sz w:val="20"/>
          <w:szCs w:val="20"/>
        </w:rPr>
        <w:t>baik</w:t>
      </w:r>
      <w:r w:rsidR="005655F1">
        <w:rPr>
          <w:sz w:val="20"/>
          <w:szCs w:val="20"/>
          <w:lang w:val="id-ID"/>
        </w:rPr>
        <w:t xml:space="preserve"> </w:t>
      </w:r>
      <w:r w:rsidRPr="004E2878">
        <w:rPr>
          <w:sz w:val="20"/>
          <w:szCs w:val="20"/>
        </w:rPr>
        <w:t>tidak</w:t>
      </w:r>
      <w:r w:rsidR="005655F1">
        <w:rPr>
          <w:sz w:val="20"/>
          <w:szCs w:val="20"/>
          <w:lang w:val="id-ID"/>
        </w:rPr>
        <w:t xml:space="preserve"> </w:t>
      </w:r>
      <w:r w:rsidRPr="004E2878">
        <w:rPr>
          <w:sz w:val="20"/>
          <w:szCs w:val="20"/>
        </w:rPr>
        <w:t>mungkin</w:t>
      </w:r>
      <w:r w:rsidR="005655F1">
        <w:rPr>
          <w:sz w:val="20"/>
          <w:szCs w:val="20"/>
          <w:lang w:val="id-ID"/>
        </w:rPr>
        <w:t xml:space="preserve"> </w:t>
      </w:r>
      <w:r w:rsidRPr="004E2878">
        <w:rPr>
          <w:sz w:val="20"/>
          <w:szCs w:val="20"/>
        </w:rPr>
        <w:t>dapat</w:t>
      </w:r>
      <w:r w:rsidR="005655F1">
        <w:rPr>
          <w:sz w:val="20"/>
          <w:szCs w:val="20"/>
          <w:lang w:val="id-ID"/>
        </w:rPr>
        <w:t xml:space="preserve"> </w:t>
      </w:r>
      <w:r w:rsidRPr="004E2878">
        <w:rPr>
          <w:sz w:val="20"/>
          <w:szCs w:val="20"/>
        </w:rPr>
        <w:t>diabaikan. Karena penerangan Billboard adalahhal yang sangat</w:t>
      </w:r>
      <w:r w:rsidR="005655F1">
        <w:rPr>
          <w:sz w:val="20"/>
          <w:szCs w:val="20"/>
          <w:lang w:val="id-ID"/>
        </w:rPr>
        <w:t xml:space="preserve"> </w:t>
      </w:r>
      <w:r w:rsidRPr="004E2878">
        <w:rPr>
          <w:sz w:val="20"/>
          <w:szCs w:val="20"/>
        </w:rPr>
        <w:t>penting</w:t>
      </w:r>
      <w:r w:rsidR="005655F1">
        <w:rPr>
          <w:sz w:val="20"/>
          <w:szCs w:val="20"/>
          <w:lang w:val="id-ID"/>
        </w:rPr>
        <w:t xml:space="preserve"> </w:t>
      </w:r>
      <w:r w:rsidRPr="004E2878">
        <w:rPr>
          <w:sz w:val="20"/>
          <w:szCs w:val="20"/>
        </w:rPr>
        <w:t>bagi</w:t>
      </w:r>
      <w:r w:rsidR="005655F1">
        <w:rPr>
          <w:sz w:val="20"/>
          <w:szCs w:val="20"/>
          <w:lang w:val="id-ID"/>
        </w:rPr>
        <w:t xml:space="preserve"> </w:t>
      </w:r>
      <w:r w:rsidRPr="004E2878">
        <w:rPr>
          <w:sz w:val="20"/>
          <w:szCs w:val="20"/>
        </w:rPr>
        <w:t>seluruh yang ingin</w:t>
      </w:r>
      <w:r w:rsidR="005655F1">
        <w:rPr>
          <w:sz w:val="20"/>
          <w:szCs w:val="20"/>
          <w:lang w:val="id-ID"/>
        </w:rPr>
        <w:t xml:space="preserve"> </w:t>
      </w:r>
      <w:r w:rsidRPr="004E2878">
        <w:rPr>
          <w:sz w:val="20"/>
          <w:szCs w:val="20"/>
        </w:rPr>
        <w:t>mendapatkan</w:t>
      </w:r>
      <w:r w:rsidR="005655F1">
        <w:rPr>
          <w:sz w:val="20"/>
          <w:szCs w:val="20"/>
          <w:lang w:val="id-ID"/>
        </w:rPr>
        <w:t xml:space="preserve"> </w:t>
      </w:r>
      <w:r w:rsidRPr="004E2878">
        <w:rPr>
          <w:sz w:val="20"/>
          <w:szCs w:val="20"/>
        </w:rPr>
        <w:t>informasi</w:t>
      </w:r>
      <w:r w:rsidR="005655F1">
        <w:rPr>
          <w:sz w:val="20"/>
          <w:szCs w:val="20"/>
          <w:lang w:val="id-ID"/>
        </w:rPr>
        <w:t xml:space="preserve"> </w:t>
      </w:r>
      <w:r w:rsidRPr="004E2878">
        <w:rPr>
          <w:sz w:val="20"/>
          <w:szCs w:val="20"/>
        </w:rPr>
        <w:t>atau</w:t>
      </w:r>
      <w:r w:rsidR="005655F1">
        <w:rPr>
          <w:sz w:val="20"/>
          <w:szCs w:val="20"/>
          <w:lang w:val="id-ID"/>
        </w:rPr>
        <w:t xml:space="preserve"> </w:t>
      </w:r>
      <w:r w:rsidRPr="004E2878">
        <w:rPr>
          <w:sz w:val="20"/>
          <w:szCs w:val="20"/>
        </w:rPr>
        <w:t>penjualan</w:t>
      </w:r>
      <w:r w:rsidR="005655F1">
        <w:rPr>
          <w:sz w:val="20"/>
          <w:szCs w:val="20"/>
          <w:lang w:val="id-ID"/>
        </w:rPr>
        <w:t xml:space="preserve"> </w:t>
      </w:r>
      <w:r w:rsidRPr="004E2878">
        <w:rPr>
          <w:sz w:val="20"/>
          <w:szCs w:val="20"/>
        </w:rPr>
        <w:t>produk. Penerangan billboard yang dibutuhkan</w:t>
      </w:r>
      <w:r w:rsidR="005655F1">
        <w:rPr>
          <w:sz w:val="20"/>
          <w:szCs w:val="20"/>
          <w:lang w:val="id-ID"/>
        </w:rPr>
        <w:t xml:space="preserve"> </w:t>
      </w:r>
      <w:r w:rsidRPr="004E2878">
        <w:rPr>
          <w:sz w:val="20"/>
          <w:szCs w:val="20"/>
        </w:rPr>
        <w:t>adalah</w:t>
      </w:r>
      <w:r w:rsidR="005655F1">
        <w:rPr>
          <w:sz w:val="20"/>
          <w:szCs w:val="20"/>
          <w:lang w:val="id-ID"/>
        </w:rPr>
        <w:t xml:space="preserve"> </w:t>
      </w:r>
      <w:r w:rsidRPr="004E2878">
        <w:rPr>
          <w:sz w:val="20"/>
          <w:szCs w:val="20"/>
        </w:rPr>
        <w:t>penerangan yang tidak</w:t>
      </w:r>
      <w:r w:rsidR="005655F1">
        <w:rPr>
          <w:sz w:val="20"/>
          <w:szCs w:val="20"/>
          <w:lang w:val="id-ID"/>
        </w:rPr>
        <w:t xml:space="preserve"> </w:t>
      </w:r>
      <w:r w:rsidRPr="004E2878">
        <w:rPr>
          <w:sz w:val="20"/>
          <w:szCs w:val="20"/>
        </w:rPr>
        <w:t>memberikan</w:t>
      </w:r>
      <w:r w:rsidR="005655F1">
        <w:rPr>
          <w:sz w:val="20"/>
          <w:szCs w:val="20"/>
          <w:lang w:val="id-ID"/>
        </w:rPr>
        <w:t xml:space="preserve"> </w:t>
      </w:r>
      <w:r w:rsidRPr="004E2878">
        <w:rPr>
          <w:sz w:val="20"/>
          <w:szCs w:val="20"/>
        </w:rPr>
        <w:t>kesilauan yang berlebihan</w:t>
      </w:r>
      <w:r w:rsidR="005655F1">
        <w:rPr>
          <w:sz w:val="20"/>
          <w:szCs w:val="20"/>
          <w:lang w:val="id-ID"/>
        </w:rPr>
        <w:t xml:space="preserve"> </w:t>
      </w:r>
      <w:r w:rsidRPr="004E2878">
        <w:rPr>
          <w:sz w:val="20"/>
          <w:szCs w:val="20"/>
        </w:rPr>
        <w:t>serta</w:t>
      </w:r>
      <w:r w:rsidR="005655F1">
        <w:rPr>
          <w:sz w:val="20"/>
          <w:szCs w:val="20"/>
          <w:lang w:val="id-ID"/>
        </w:rPr>
        <w:t xml:space="preserve"> </w:t>
      </w:r>
      <w:r w:rsidRPr="004E2878">
        <w:rPr>
          <w:sz w:val="20"/>
          <w:szCs w:val="20"/>
        </w:rPr>
        <w:t>dapat</w:t>
      </w:r>
      <w:r w:rsidR="005655F1">
        <w:rPr>
          <w:sz w:val="20"/>
          <w:szCs w:val="20"/>
          <w:lang w:val="id-ID"/>
        </w:rPr>
        <w:t xml:space="preserve"> </w:t>
      </w:r>
      <w:r w:rsidRPr="004E2878">
        <w:rPr>
          <w:sz w:val="20"/>
          <w:szCs w:val="20"/>
        </w:rPr>
        <w:t>membantu</w:t>
      </w:r>
      <w:r w:rsidR="005655F1">
        <w:rPr>
          <w:sz w:val="20"/>
          <w:szCs w:val="20"/>
          <w:lang w:val="id-ID"/>
        </w:rPr>
        <w:t xml:space="preserve"> </w:t>
      </w:r>
      <w:r w:rsidRPr="004E2878">
        <w:rPr>
          <w:sz w:val="20"/>
          <w:szCs w:val="20"/>
        </w:rPr>
        <w:t>memperjelas</w:t>
      </w:r>
      <w:r w:rsidR="005655F1">
        <w:rPr>
          <w:sz w:val="20"/>
          <w:szCs w:val="20"/>
          <w:lang w:val="id-ID"/>
        </w:rPr>
        <w:t xml:space="preserve"> </w:t>
      </w:r>
      <w:r w:rsidRPr="004E2878">
        <w:rPr>
          <w:sz w:val="20"/>
          <w:szCs w:val="20"/>
        </w:rPr>
        <w:t>pandangan, memberikan rasa aman dan nyaman</w:t>
      </w:r>
      <w:r w:rsidR="005655F1">
        <w:rPr>
          <w:sz w:val="20"/>
          <w:szCs w:val="20"/>
          <w:lang w:val="id-ID"/>
        </w:rPr>
        <w:t xml:space="preserve"> </w:t>
      </w:r>
      <w:r w:rsidRPr="004E2878">
        <w:rPr>
          <w:sz w:val="20"/>
          <w:szCs w:val="20"/>
        </w:rPr>
        <w:t>ketika</w:t>
      </w:r>
      <w:r w:rsidR="005655F1">
        <w:rPr>
          <w:sz w:val="20"/>
          <w:szCs w:val="20"/>
          <w:lang w:val="id-ID"/>
        </w:rPr>
        <w:t xml:space="preserve"> </w:t>
      </w:r>
      <w:r w:rsidRPr="004E2878">
        <w:rPr>
          <w:sz w:val="20"/>
          <w:szCs w:val="20"/>
        </w:rPr>
        <w:t>membacanya pada malam</w:t>
      </w:r>
      <w:r w:rsidR="005655F1">
        <w:rPr>
          <w:sz w:val="20"/>
          <w:szCs w:val="20"/>
          <w:lang w:val="id-ID"/>
        </w:rPr>
        <w:t xml:space="preserve"> </w:t>
      </w:r>
      <w:r w:rsidRPr="004E2878">
        <w:rPr>
          <w:sz w:val="20"/>
          <w:szCs w:val="20"/>
        </w:rPr>
        <w:t>hari. Lampu</w:t>
      </w:r>
      <w:r w:rsidR="005655F1">
        <w:rPr>
          <w:sz w:val="20"/>
          <w:szCs w:val="20"/>
          <w:lang w:val="id-ID"/>
        </w:rPr>
        <w:t xml:space="preserve"> </w:t>
      </w:r>
      <w:r w:rsidRPr="004E2878">
        <w:rPr>
          <w:sz w:val="20"/>
          <w:szCs w:val="20"/>
        </w:rPr>
        <w:t>penerangan Billboard</w:t>
      </w:r>
      <w:r w:rsidRPr="004E2878">
        <w:rPr>
          <w:bCs/>
          <w:color w:val="000000" w:themeColor="text1"/>
          <w:sz w:val="20"/>
          <w:szCs w:val="20"/>
        </w:rPr>
        <w:t xml:space="preserve"> di jalanR.Soekamto</w:t>
      </w:r>
      <w:r w:rsidR="005655F1">
        <w:rPr>
          <w:bCs/>
          <w:color w:val="000000" w:themeColor="text1"/>
          <w:sz w:val="20"/>
          <w:szCs w:val="20"/>
          <w:lang w:val="id-ID"/>
        </w:rPr>
        <w:t xml:space="preserve"> </w:t>
      </w:r>
      <w:r w:rsidRPr="004E2878">
        <w:rPr>
          <w:bCs/>
          <w:color w:val="000000" w:themeColor="text1"/>
          <w:sz w:val="20"/>
          <w:szCs w:val="20"/>
        </w:rPr>
        <w:t>jembatan</w:t>
      </w:r>
      <w:r w:rsidR="005655F1">
        <w:rPr>
          <w:bCs/>
          <w:color w:val="000000" w:themeColor="text1"/>
          <w:sz w:val="20"/>
          <w:szCs w:val="20"/>
          <w:lang w:val="id-ID"/>
        </w:rPr>
        <w:t xml:space="preserve"> </w:t>
      </w:r>
      <w:r w:rsidRPr="004E2878">
        <w:rPr>
          <w:bCs/>
          <w:color w:val="000000" w:themeColor="text1"/>
          <w:sz w:val="20"/>
          <w:szCs w:val="20"/>
        </w:rPr>
        <w:t>penyebrangan orang (JPO) di depan PTC Mall Palembang menggunakan</w:t>
      </w:r>
      <w:r w:rsidR="005655F1">
        <w:rPr>
          <w:bCs/>
          <w:color w:val="000000" w:themeColor="text1"/>
          <w:sz w:val="20"/>
          <w:szCs w:val="20"/>
          <w:lang w:val="id-ID"/>
        </w:rPr>
        <w:t xml:space="preserve"> </w:t>
      </w:r>
      <w:r w:rsidRPr="004E2878">
        <w:rPr>
          <w:bCs/>
          <w:color w:val="000000" w:themeColor="text1"/>
          <w:sz w:val="20"/>
          <w:szCs w:val="20"/>
        </w:rPr>
        <w:t>lampu</w:t>
      </w:r>
      <w:r w:rsidR="005655F1">
        <w:rPr>
          <w:bCs/>
          <w:color w:val="000000" w:themeColor="text1"/>
          <w:sz w:val="20"/>
          <w:szCs w:val="20"/>
          <w:lang w:val="id-ID"/>
        </w:rPr>
        <w:t xml:space="preserve"> </w:t>
      </w:r>
      <w:r w:rsidRPr="004E2878">
        <w:rPr>
          <w:bCs/>
          <w:color w:val="000000" w:themeColor="text1"/>
          <w:sz w:val="20"/>
          <w:szCs w:val="20"/>
        </w:rPr>
        <w:t>jenis LED 100 w</w:t>
      </w:r>
      <w:r w:rsidRPr="004E2878">
        <w:rPr>
          <w:sz w:val="20"/>
          <w:szCs w:val="20"/>
        </w:rPr>
        <w:t xml:space="preserve">. </w:t>
      </w:r>
      <w:r w:rsidR="005655F1" w:rsidRPr="004E2878">
        <w:rPr>
          <w:sz w:val="20"/>
          <w:szCs w:val="20"/>
        </w:rPr>
        <w:t>D</w:t>
      </w:r>
      <w:r w:rsidRPr="004E2878">
        <w:rPr>
          <w:sz w:val="20"/>
          <w:szCs w:val="20"/>
        </w:rPr>
        <w:t>ari</w:t>
      </w:r>
      <w:r w:rsidR="005655F1">
        <w:rPr>
          <w:sz w:val="20"/>
          <w:szCs w:val="20"/>
          <w:lang w:val="id-ID"/>
        </w:rPr>
        <w:t xml:space="preserve"> </w:t>
      </w:r>
      <w:r w:rsidRPr="004E2878">
        <w:rPr>
          <w:sz w:val="20"/>
          <w:szCs w:val="20"/>
        </w:rPr>
        <w:t>hasil</w:t>
      </w:r>
      <w:r w:rsidR="005655F1">
        <w:rPr>
          <w:sz w:val="20"/>
          <w:szCs w:val="20"/>
          <w:lang w:val="id-ID"/>
        </w:rPr>
        <w:t xml:space="preserve"> </w:t>
      </w:r>
      <w:r w:rsidRPr="004E2878">
        <w:rPr>
          <w:sz w:val="20"/>
          <w:szCs w:val="20"/>
        </w:rPr>
        <w:t>evaluasi dan perhitungan yang dilakukan di ketahui</w:t>
      </w:r>
      <w:r w:rsidR="005655F1">
        <w:rPr>
          <w:sz w:val="20"/>
          <w:szCs w:val="20"/>
          <w:lang w:val="id-ID"/>
        </w:rPr>
        <w:t xml:space="preserve"> </w:t>
      </w:r>
      <w:r w:rsidRPr="004E2878">
        <w:rPr>
          <w:sz w:val="20"/>
          <w:szCs w:val="20"/>
        </w:rPr>
        <w:t>bahwa</w:t>
      </w:r>
      <w:r w:rsidR="005655F1">
        <w:rPr>
          <w:sz w:val="20"/>
          <w:szCs w:val="20"/>
          <w:lang w:val="id-ID"/>
        </w:rPr>
        <w:t xml:space="preserve"> </w:t>
      </w:r>
      <w:r w:rsidRPr="004E2878">
        <w:rPr>
          <w:sz w:val="20"/>
          <w:szCs w:val="20"/>
        </w:rPr>
        <w:t>E</w:t>
      </w:r>
      <w:r w:rsidRPr="004E2878">
        <w:rPr>
          <w:sz w:val="20"/>
          <w:szCs w:val="20"/>
          <w:vertAlign w:val="subscript"/>
        </w:rPr>
        <w:t>Rata-rata</w:t>
      </w:r>
      <w:r w:rsidRPr="004E2878">
        <w:rPr>
          <w:sz w:val="20"/>
          <w:szCs w:val="20"/>
        </w:rPr>
        <w:t xml:space="preserve"> yang ada di Billboard</w:t>
      </w:r>
      <w:r w:rsidRPr="004E2878">
        <w:rPr>
          <w:bCs/>
          <w:color w:val="000000" w:themeColor="text1"/>
          <w:sz w:val="20"/>
          <w:szCs w:val="20"/>
        </w:rPr>
        <w:t xml:space="preserve"> di jalan</w:t>
      </w:r>
      <w:r w:rsidR="005655F1">
        <w:rPr>
          <w:bCs/>
          <w:color w:val="000000" w:themeColor="text1"/>
          <w:sz w:val="20"/>
          <w:szCs w:val="20"/>
          <w:lang w:val="id-ID"/>
        </w:rPr>
        <w:t xml:space="preserve"> </w:t>
      </w:r>
      <w:r w:rsidRPr="004E2878">
        <w:rPr>
          <w:bCs/>
          <w:color w:val="000000" w:themeColor="text1"/>
          <w:sz w:val="20"/>
          <w:szCs w:val="20"/>
        </w:rPr>
        <w:t>R.Soekamto</w:t>
      </w:r>
      <w:r w:rsidR="005655F1">
        <w:rPr>
          <w:bCs/>
          <w:color w:val="000000" w:themeColor="text1"/>
          <w:sz w:val="20"/>
          <w:szCs w:val="20"/>
          <w:lang w:val="id-ID"/>
        </w:rPr>
        <w:t xml:space="preserve"> </w:t>
      </w:r>
      <w:r w:rsidRPr="004E2878">
        <w:rPr>
          <w:bCs/>
          <w:color w:val="000000" w:themeColor="text1"/>
          <w:sz w:val="20"/>
          <w:szCs w:val="20"/>
        </w:rPr>
        <w:t>jembatan</w:t>
      </w:r>
      <w:r w:rsidR="005655F1">
        <w:rPr>
          <w:bCs/>
          <w:color w:val="000000" w:themeColor="text1"/>
          <w:sz w:val="20"/>
          <w:szCs w:val="20"/>
          <w:lang w:val="id-ID"/>
        </w:rPr>
        <w:t xml:space="preserve"> </w:t>
      </w:r>
      <w:r w:rsidRPr="004E2878">
        <w:rPr>
          <w:bCs/>
          <w:color w:val="000000" w:themeColor="text1"/>
          <w:sz w:val="20"/>
          <w:szCs w:val="20"/>
        </w:rPr>
        <w:t>penyeb</w:t>
      </w:r>
      <w:r w:rsidR="005655F1">
        <w:rPr>
          <w:bCs/>
          <w:color w:val="000000" w:themeColor="text1"/>
          <w:sz w:val="20"/>
          <w:szCs w:val="20"/>
          <w:lang w:val="id-ID"/>
        </w:rPr>
        <w:t>e</w:t>
      </w:r>
      <w:r w:rsidRPr="004E2878">
        <w:rPr>
          <w:bCs/>
          <w:color w:val="000000" w:themeColor="text1"/>
          <w:sz w:val="20"/>
          <w:szCs w:val="20"/>
        </w:rPr>
        <w:t>rangan orang (JPO) di depan PTC Mall Palembang</w:t>
      </w:r>
      <w:r w:rsidR="005655F1">
        <w:rPr>
          <w:bCs/>
          <w:color w:val="000000" w:themeColor="text1"/>
          <w:sz w:val="20"/>
          <w:szCs w:val="20"/>
          <w:lang w:val="id-ID"/>
        </w:rPr>
        <w:t xml:space="preserve"> </w:t>
      </w:r>
      <w:r w:rsidRPr="004E2878">
        <w:rPr>
          <w:sz w:val="20"/>
          <w:szCs w:val="20"/>
        </w:rPr>
        <w:t>masih</w:t>
      </w:r>
      <w:r w:rsidR="005655F1">
        <w:rPr>
          <w:sz w:val="20"/>
          <w:szCs w:val="20"/>
          <w:lang w:val="id-ID"/>
        </w:rPr>
        <w:t xml:space="preserve"> </w:t>
      </w:r>
      <w:r w:rsidRPr="004E2878">
        <w:rPr>
          <w:sz w:val="20"/>
          <w:szCs w:val="20"/>
        </w:rPr>
        <w:t>layak</w:t>
      </w:r>
      <w:r w:rsidR="005655F1">
        <w:rPr>
          <w:sz w:val="20"/>
          <w:szCs w:val="20"/>
          <w:lang w:val="id-ID"/>
        </w:rPr>
        <w:t xml:space="preserve"> </w:t>
      </w:r>
      <w:r w:rsidRPr="004E2878">
        <w:rPr>
          <w:sz w:val="20"/>
          <w:szCs w:val="20"/>
        </w:rPr>
        <w:t>atau</w:t>
      </w:r>
      <w:r w:rsidR="005655F1">
        <w:rPr>
          <w:sz w:val="20"/>
          <w:szCs w:val="20"/>
          <w:lang w:val="id-ID"/>
        </w:rPr>
        <w:t xml:space="preserve"> </w:t>
      </w:r>
      <w:r w:rsidRPr="004E2878">
        <w:rPr>
          <w:sz w:val="20"/>
          <w:szCs w:val="20"/>
        </w:rPr>
        <w:t>masih</w:t>
      </w:r>
      <w:r w:rsidR="005655F1">
        <w:rPr>
          <w:sz w:val="20"/>
          <w:szCs w:val="20"/>
          <w:lang w:val="id-ID"/>
        </w:rPr>
        <w:t xml:space="preserve"> </w:t>
      </w:r>
      <w:r w:rsidRPr="004E2878">
        <w:rPr>
          <w:sz w:val="20"/>
          <w:szCs w:val="20"/>
        </w:rPr>
        <w:t>sesuai</w:t>
      </w:r>
      <w:r w:rsidR="005655F1">
        <w:rPr>
          <w:sz w:val="20"/>
          <w:szCs w:val="20"/>
          <w:lang w:val="id-ID"/>
        </w:rPr>
        <w:t xml:space="preserve"> </w:t>
      </w:r>
      <w:r w:rsidRPr="004E2878">
        <w:rPr>
          <w:sz w:val="20"/>
          <w:szCs w:val="20"/>
        </w:rPr>
        <w:t>dengan</w:t>
      </w:r>
      <w:r w:rsidR="005655F1">
        <w:rPr>
          <w:sz w:val="20"/>
          <w:szCs w:val="20"/>
          <w:lang w:val="id-ID"/>
        </w:rPr>
        <w:t xml:space="preserve"> </w:t>
      </w:r>
      <w:r w:rsidRPr="004E2878">
        <w:rPr>
          <w:sz w:val="20"/>
          <w:szCs w:val="20"/>
        </w:rPr>
        <w:t>standar yang ditentukan oleh SNI</w:t>
      </w:r>
      <w:r w:rsidR="005655F1">
        <w:rPr>
          <w:sz w:val="20"/>
          <w:szCs w:val="20"/>
          <w:lang w:val="id-ID"/>
        </w:rPr>
        <w:t xml:space="preserve"> </w:t>
      </w:r>
      <w:r w:rsidRPr="004E2878">
        <w:rPr>
          <w:sz w:val="20"/>
          <w:szCs w:val="20"/>
        </w:rPr>
        <w:t>yaitu</w:t>
      </w:r>
      <w:r w:rsidR="005655F1">
        <w:rPr>
          <w:sz w:val="20"/>
          <w:szCs w:val="20"/>
          <w:lang w:val="id-ID"/>
        </w:rPr>
        <w:t xml:space="preserve"> </w:t>
      </w:r>
      <w:r w:rsidRPr="004E2878">
        <w:rPr>
          <w:sz w:val="20"/>
          <w:szCs w:val="20"/>
        </w:rPr>
        <w:t>sebesar 350-400 lux. Dimana hasil</w:t>
      </w:r>
      <w:r w:rsidR="005655F1">
        <w:rPr>
          <w:sz w:val="20"/>
          <w:szCs w:val="20"/>
          <w:lang w:val="id-ID"/>
        </w:rPr>
        <w:t xml:space="preserve"> </w:t>
      </w:r>
      <w:r w:rsidRPr="004E2878">
        <w:rPr>
          <w:sz w:val="20"/>
          <w:szCs w:val="20"/>
        </w:rPr>
        <w:t>E</w:t>
      </w:r>
      <w:r w:rsidRPr="004E2878">
        <w:rPr>
          <w:sz w:val="20"/>
          <w:szCs w:val="20"/>
          <w:vertAlign w:val="subscript"/>
        </w:rPr>
        <w:t>Rata-rata</w:t>
      </w:r>
      <w:r w:rsidRPr="004E2878">
        <w:rPr>
          <w:sz w:val="20"/>
          <w:szCs w:val="20"/>
        </w:rPr>
        <w:t xml:space="preserve"> yang diperoleh</w:t>
      </w:r>
      <w:r w:rsidR="005655F1">
        <w:rPr>
          <w:sz w:val="20"/>
          <w:szCs w:val="20"/>
          <w:lang w:val="id-ID"/>
        </w:rPr>
        <w:t xml:space="preserve"> </w:t>
      </w:r>
      <w:r w:rsidRPr="004E2878">
        <w:rPr>
          <w:sz w:val="20"/>
          <w:szCs w:val="20"/>
        </w:rPr>
        <w:t>melalui</w:t>
      </w:r>
      <w:r w:rsidR="005655F1">
        <w:rPr>
          <w:sz w:val="20"/>
          <w:szCs w:val="20"/>
          <w:lang w:val="id-ID"/>
        </w:rPr>
        <w:t xml:space="preserve"> </w:t>
      </w:r>
      <w:r w:rsidRPr="004E2878">
        <w:rPr>
          <w:sz w:val="20"/>
          <w:szCs w:val="20"/>
        </w:rPr>
        <w:t>perhitungan pada Billboard</w:t>
      </w:r>
      <w:r w:rsidRPr="004E2878">
        <w:rPr>
          <w:bCs/>
          <w:color w:val="000000" w:themeColor="text1"/>
          <w:sz w:val="20"/>
          <w:szCs w:val="20"/>
        </w:rPr>
        <w:t xml:space="preserve"> di jalanR.Soekamto</w:t>
      </w:r>
      <w:r w:rsidR="005655F1">
        <w:rPr>
          <w:bCs/>
          <w:color w:val="000000" w:themeColor="text1"/>
          <w:sz w:val="20"/>
          <w:szCs w:val="20"/>
          <w:lang w:val="id-ID"/>
        </w:rPr>
        <w:t xml:space="preserve"> </w:t>
      </w:r>
      <w:r w:rsidRPr="004E2878">
        <w:rPr>
          <w:bCs/>
          <w:color w:val="000000" w:themeColor="text1"/>
          <w:sz w:val="20"/>
          <w:szCs w:val="20"/>
        </w:rPr>
        <w:t>jembatan</w:t>
      </w:r>
      <w:r w:rsidR="005655F1">
        <w:rPr>
          <w:bCs/>
          <w:color w:val="000000" w:themeColor="text1"/>
          <w:sz w:val="20"/>
          <w:szCs w:val="20"/>
          <w:lang w:val="id-ID"/>
        </w:rPr>
        <w:t xml:space="preserve"> </w:t>
      </w:r>
      <w:r w:rsidRPr="004E2878">
        <w:rPr>
          <w:bCs/>
          <w:color w:val="000000" w:themeColor="text1"/>
          <w:sz w:val="20"/>
          <w:szCs w:val="20"/>
        </w:rPr>
        <w:t xml:space="preserve">penyebrangan orang (JPO) di depan PTC Mall Palembang </w:t>
      </w:r>
      <w:r w:rsidRPr="004E2878">
        <w:rPr>
          <w:sz w:val="20"/>
          <w:szCs w:val="20"/>
        </w:rPr>
        <w:t>adalah</w:t>
      </w:r>
      <w:r w:rsidR="005655F1">
        <w:rPr>
          <w:sz w:val="20"/>
          <w:szCs w:val="20"/>
          <w:lang w:val="id-ID"/>
        </w:rPr>
        <w:t xml:space="preserve"> </w:t>
      </w:r>
      <w:r w:rsidRPr="004E2878">
        <w:rPr>
          <w:sz w:val="20"/>
          <w:szCs w:val="20"/>
        </w:rPr>
        <w:t>sebesar 388 lux</w:t>
      </w:r>
    </w:p>
    <w:p w:rsidR="007753EF" w:rsidRPr="004E2878" w:rsidRDefault="007753EF" w:rsidP="004E2878">
      <w:pPr>
        <w:rPr>
          <w:i/>
          <w:sz w:val="20"/>
          <w:szCs w:val="20"/>
          <w:lang w:val="id-ID"/>
        </w:rPr>
      </w:pPr>
    </w:p>
    <w:p w:rsidR="007753EF" w:rsidRPr="007753EF" w:rsidRDefault="007753EF" w:rsidP="007753EF">
      <w:pPr>
        <w:jc w:val="both"/>
        <w:rPr>
          <w:i/>
          <w:iCs/>
          <w:sz w:val="20"/>
          <w:szCs w:val="20"/>
        </w:rPr>
      </w:pPr>
      <w:r w:rsidRPr="007753EF">
        <w:rPr>
          <w:i/>
          <w:iCs/>
          <w:sz w:val="20"/>
          <w:szCs w:val="20"/>
        </w:rPr>
        <w:t xml:space="preserve">Kata </w:t>
      </w:r>
      <w:proofErr w:type="gramStart"/>
      <w:r w:rsidRPr="007753EF">
        <w:rPr>
          <w:i/>
          <w:iCs/>
          <w:sz w:val="20"/>
          <w:szCs w:val="20"/>
        </w:rPr>
        <w:t>kunci :Peneragan</w:t>
      </w:r>
      <w:proofErr w:type="gramEnd"/>
      <w:r w:rsidRPr="007753EF">
        <w:rPr>
          <w:i/>
          <w:iCs/>
          <w:sz w:val="20"/>
          <w:szCs w:val="20"/>
        </w:rPr>
        <w:t xml:space="preserve"> Billboard, Evaluasi,Led,SNI, dan Lux.</w:t>
      </w:r>
    </w:p>
    <w:p w:rsidR="00A6296A" w:rsidRDefault="00A6296A" w:rsidP="00A6296A">
      <w:pPr>
        <w:rPr>
          <w:sz w:val="22"/>
          <w:szCs w:val="22"/>
          <w:lang w:val="en-US"/>
        </w:rPr>
      </w:pPr>
    </w:p>
    <w:p w:rsidR="007753EF" w:rsidRPr="007753EF" w:rsidRDefault="007753EF" w:rsidP="007753EF">
      <w:pPr>
        <w:ind w:firstLine="720"/>
        <w:jc w:val="both"/>
        <w:rPr>
          <w:sz w:val="20"/>
          <w:szCs w:val="20"/>
        </w:rPr>
      </w:pPr>
      <w:r w:rsidRPr="007753EF">
        <w:rPr>
          <w:sz w:val="20"/>
          <w:szCs w:val="20"/>
        </w:rPr>
        <w:t xml:space="preserve">Billboard is a form of promotion of outdoor advertising with a fairly large size. It is called a billboard because it is the form of a poster with a very large size and is placed in a high place and many people pass by person. The need for good billboard cannot be ignored. because billboard lighting is very important for all who want to get information or product sales. Billboard lighting needed is lighting that does not provide excessive glare and can help clarify views, provides a sense of security and comfort when reading it at night. Billboard lighting on the street r.soekamto pedestrian bridge of people (jpo) </w:t>
      </w:r>
      <w:proofErr w:type="gramStart"/>
      <w:r w:rsidRPr="007753EF">
        <w:rPr>
          <w:sz w:val="20"/>
          <w:szCs w:val="20"/>
        </w:rPr>
        <w:t>ptc</w:t>
      </w:r>
      <w:proofErr w:type="gramEnd"/>
      <w:r w:rsidRPr="007753EF">
        <w:rPr>
          <w:sz w:val="20"/>
          <w:szCs w:val="20"/>
        </w:rPr>
        <w:t xml:space="preserve"> mall palembang use type lights led 100 watt. From the results of evaluations and calculations carried out in that know average on the billboard on the road r.soekamtoptc mall </w:t>
      </w:r>
      <w:proofErr w:type="gramStart"/>
      <w:r w:rsidRPr="007753EF">
        <w:rPr>
          <w:sz w:val="20"/>
          <w:szCs w:val="20"/>
        </w:rPr>
        <w:t>palembang</w:t>
      </w:r>
      <w:proofErr w:type="gramEnd"/>
      <w:r w:rsidRPr="007753EF">
        <w:rPr>
          <w:sz w:val="20"/>
          <w:szCs w:val="20"/>
        </w:rPr>
        <w:t xml:space="preserve"> still feasible or still in accordance with the standards by SNI that is big 350 – 400 lux. Where are the results average obained through calculations on billboard on the road r.soekamto pedestrian bridge of people (jpo) in front of </w:t>
      </w:r>
      <w:proofErr w:type="gramStart"/>
      <w:r w:rsidRPr="007753EF">
        <w:rPr>
          <w:sz w:val="20"/>
          <w:szCs w:val="20"/>
        </w:rPr>
        <w:t>ptc</w:t>
      </w:r>
      <w:proofErr w:type="gramEnd"/>
      <w:r w:rsidRPr="007753EF">
        <w:rPr>
          <w:sz w:val="20"/>
          <w:szCs w:val="20"/>
        </w:rPr>
        <w:t xml:space="preserve"> mall palembang is equal to 388 lux.</w:t>
      </w:r>
    </w:p>
    <w:p w:rsidR="007753EF" w:rsidRDefault="007753EF" w:rsidP="007753EF">
      <w:pPr>
        <w:ind w:firstLine="720"/>
        <w:jc w:val="both"/>
      </w:pPr>
    </w:p>
    <w:p w:rsidR="000E0886" w:rsidRPr="00364FFA" w:rsidRDefault="007753EF" w:rsidP="007753EF">
      <w:pPr>
        <w:jc w:val="both"/>
        <w:rPr>
          <w:i/>
          <w:iCs/>
          <w:sz w:val="20"/>
          <w:szCs w:val="20"/>
        </w:rPr>
      </w:pPr>
      <w:proofErr w:type="gramStart"/>
      <w:r w:rsidRPr="00364FFA">
        <w:rPr>
          <w:i/>
          <w:iCs/>
          <w:sz w:val="20"/>
          <w:szCs w:val="20"/>
        </w:rPr>
        <w:t>Keywords :Billboard</w:t>
      </w:r>
      <w:proofErr w:type="gramEnd"/>
      <w:r w:rsidRPr="00364FFA">
        <w:rPr>
          <w:i/>
          <w:iCs/>
          <w:sz w:val="20"/>
          <w:szCs w:val="20"/>
        </w:rPr>
        <w:t xml:space="preserve"> Lighting ,Led, SNI, and Lux</w:t>
      </w:r>
    </w:p>
    <w:p w:rsidR="007753EF" w:rsidRPr="000E0886" w:rsidRDefault="007753EF" w:rsidP="007753EF">
      <w:pPr>
        <w:jc w:val="both"/>
        <w:rPr>
          <w:sz w:val="20"/>
          <w:szCs w:val="20"/>
          <w:lang w:val="en-US"/>
        </w:rPr>
      </w:pPr>
    </w:p>
    <w:p w:rsidR="00A6296A" w:rsidRPr="00CE7563" w:rsidRDefault="00A6296A" w:rsidP="006F4452">
      <w:pPr>
        <w:pStyle w:val="IEEEHeading1"/>
        <w:numPr>
          <w:ilvl w:val="0"/>
          <w:numId w:val="9"/>
        </w:numPr>
        <w:spacing w:before="0" w:after="0"/>
        <w:ind w:left="284" w:hanging="142"/>
        <w:jc w:val="left"/>
        <w:rPr>
          <w:b/>
          <w:smallCaps w:val="0"/>
          <w:szCs w:val="20"/>
          <w:lang w:val="en-US"/>
        </w:rPr>
      </w:pPr>
      <w:r w:rsidRPr="00CE7563">
        <w:rPr>
          <w:b/>
          <w:smallCaps w:val="0"/>
          <w:szCs w:val="20"/>
          <w:lang w:val="id-ID"/>
        </w:rPr>
        <w:t>P</w:t>
      </w:r>
      <w:r w:rsidRPr="00CE7563">
        <w:rPr>
          <w:b/>
          <w:smallCaps w:val="0"/>
          <w:szCs w:val="20"/>
          <w:lang w:val="en-US"/>
        </w:rPr>
        <w:t>ENDAHULUAN</w:t>
      </w:r>
    </w:p>
    <w:p w:rsidR="00C353C4" w:rsidRPr="00BC3375" w:rsidRDefault="007753EF" w:rsidP="00BC3375">
      <w:pPr>
        <w:ind w:firstLine="709"/>
        <w:jc w:val="both"/>
        <w:rPr>
          <w:sz w:val="20"/>
          <w:szCs w:val="20"/>
        </w:rPr>
      </w:pPr>
      <w:r w:rsidRPr="00C353C4">
        <w:rPr>
          <w:sz w:val="20"/>
          <w:szCs w:val="20"/>
        </w:rPr>
        <w:t>Billboard suatu media atau</w:t>
      </w:r>
      <w:r w:rsidR="005655F1">
        <w:rPr>
          <w:sz w:val="20"/>
          <w:szCs w:val="20"/>
          <w:lang w:val="id-ID"/>
        </w:rPr>
        <w:t xml:space="preserve"> </w:t>
      </w:r>
      <w:r w:rsidRPr="00C353C4">
        <w:rPr>
          <w:sz w:val="20"/>
          <w:szCs w:val="20"/>
        </w:rPr>
        <w:t>alat</w:t>
      </w:r>
      <w:r w:rsidR="005655F1">
        <w:rPr>
          <w:sz w:val="20"/>
          <w:szCs w:val="20"/>
          <w:lang w:val="id-ID"/>
        </w:rPr>
        <w:t xml:space="preserve"> </w:t>
      </w:r>
      <w:r w:rsidRPr="00C353C4">
        <w:rPr>
          <w:sz w:val="20"/>
          <w:szCs w:val="20"/>
        </w:rPr>
        <w:t>untuk</w:t>
      </w:r>
      <w:r w:rsidR="005655F1">
        <w:rPr>
          <w:sz w:val="20"/>
          <w:szCs w:val="20"/>
          <w:lang w:val="id-ID"/>
        </w:rPr>
        <w:t xml:space="preserve"> </w:t>
      </w:r>
      <w:r w:rsidRPr="00C353C4">
        <w:rPr>
          <w:sz w:val="20"/>
          <w:szCs w:val="20"/>
        </w:rPr>
        <w:t>menyampaikan</w:t>
      </w:r>
      <w:r w:rsidR="005655F1">
        <w:rPr>
          <w:sz w:val="20"/>
          <w:szCs w:val="20"/>
          <w:lang w:val="id-ID"/>
        </w:rPr>
        <w:t xml:space="preserve"> </w:t>
      </w:r>
      <w:r w:rsidRPr="00C353C4">
        <w:rPr>
          <w:sz w:val="20"/>
          <w:szCs w:val="20"/>
        </w:rPr>
        <w:t>informasi, menawarkan, mempromosikan, serta</w:t>
      </w:r>
      <w:r w:rsidR="005655F1">
        <w:rPr>
          <w:sz w:val="20"/>
          <w:szCs w:val="20"/>
          <w:lang w:val="id-ID"/>
        </w:rPr>
        <w:t xml:space="preserve"> </w:t>
      </w:r>
      <w:r w:rsidRPr="00C353C4">
        <w:rPr>
          <w:sz w:val="20"/>
          <w:szCs w:val="20"/>
        </w:rPr>
        <w:t>memperkenalkan</w:t>
      </w:r>
      <w:r w:rsidR="005655F1">
        <w:rPr>
          <w:sz w:val="20"/>
          <w:szCs w:val="20"/>
          <w:lang w:val="id-ID"/>
        </w:rPr>
        <w:t xml:space="preserve"> </w:t>
      </w:r>
      <w:r w:rsidRPr="00C353C4">
        <w:rPr>
          <w:sz w:val="20"/>
          <w:szCs w:val="20"/>
        </w:rPr>
        <w:t>suatu</w:t>
      </w:r>
      <w:r w:rsidR="005655F1">
        <w:rPr>
          <w:sz w:val="20"/>
          <w:szCs w:val="20"/>
          <w:lang w:val="id-ID"/>
        </w:rPr>
        <w:t xml:space="preserve"> </w:t>
      </w:r>
      <w:r w:rsidRPr="00C353C4">
        <w:rPr>
          <w:sz w:val="20"/>
          <w:szCs w:val="20"/>
        </w:rPr>
        <w:t>produk</w:t>
      </w:r>
      <w:r w:rsidR="005655F1">
        <w:rPr>
          <w:sz w:val="20"/>
          <w:szCs w:val="20"/>
          <w:lang w:val="id-ID"/>
        </w:rPr>
        <w:t xml:space="preserve"> </w:t>
      </w:r>
      <w:r w:rsidRPr="00C353C4">
        <w:rPr>
          <w:sz w:val="20"/>
          <w:szCs w:val="20"/>
        </w:rPr>
        <w:t>atau</w:t>
      </w:r>
      <w:r w:rsidR="005655F1">
        <w:rPr>
          <w:sz w:val="20"/>
          <w:szCs w:val="20"/>
          <w:lang w:val="id-ID"/>
        </w:rPr>
        <w:t xml:space="preserve"> </w:t>
      </w:r>
      <w:r w:rsidRPr="00C353C4">
        <w:rPr>
          <w:sz w:val="20"/>
          <w:szCs w:val="20"/>
        </w:rPr>
        <w:t>jasa</w:t>
      </w:r>
      <w:r w:rsidR="005655F1">
        <w:rPr>
          <w:sz w:val="20"/>
          <w:szCs w:val="20"/>
          <w:lang w:val="id-ID"/>
        </w:rPr>
        <w:t xml:space="preserve"> </w:t>
      </w:r>
      <w:r w:rsidRPr="00C353C4">
        <w:rPr>
          <w:sz w:val="20"/>
          <w:szCs w:val="20"/>
        </w:rPr>
        <w:t>kepada</w:t>
      </w:r>
      <w:r w:rsidR="005655F1">
        <w:rPr>
          <w:sz w:val="20"/>
          <w:szCs w:val="20"/>
          <w:lang w:val="id-ID"/>
        </w:rPr>
        <w:t xml:space="preserve"> </w:t>
      </w:r>
      <w:r w:rsidRPr="00C353C4">
        <w:rPr>
          <w:sz w:val="20"/>
          <w:szCs w:val="20"/>
        </w:rPr>
        <w:t>khalayak</w:t>
      </w:r>
      <w:r w:rsidR="005655F1">
        <w:rPr>
          <w:sz w:val="20"/>
          <w:szCs w:val="20"/>
          <w:lang w:val="id-ID"/>
        </w:rPr>
        <w:t xml:space="preserve"> </w:t>
      </w:r>
      <w:r w:rsidRPr="00C353C4">
        <w:rPr>
          <w:sz w:val="20"/>
          <w:szCs w:val="20"/>
        </w:rPr>
        <w:t>dengan</w:t>
      </w:r>
      <w:r w:rsidR="005655F1">
        <w:rPr>
          <w:sz w:val="20"/>
          <w:szCs w:val="20"/>
          <w:lang w:val="id-ID"/>
        </w:rPr>
        <w:t xml:space="preserve"> </w:t>
      </w:r>
      <w:r w:rsidRPr="00C353C4">
        <w:rPr>
          <w:sz w:val="20"/>
          <w:szCs w:val="20"/>
        </w:rPr>
        <w:t>menggunakan</w:t>
      </w:r>
      <w:r w:rsidR="005655F1">
        <w:rPr>
          <w:sz w:val="20"/>
          <w:szCs w:val="20"/>
          <w:lang w:val="id-ID"/>
        </w:rPr>
        <w:t xml:space="preserve"> </w:t>
      </w:r>
      <w:r w:rsidRPr="00C353C4">
        <w:rPr>
          <w:sz w:val="20"/>
          <w:szCs w:val="20"/>
        </w:rPr>
        <w:t xml:space="preserve">gambar dan kata kata yang menarik. </w:t>
      </w:r>
      <w:r w:rsidR="005655F1" w:rsidRPr="00C353C4">
        <w:rPr>
          <w:sz w:val="20"/>
          <w:szCs w:val="20"/>
        </w:rPr>
        <w:t>B</w:t>
      </w:r>
      <w:r w:rsidRPr="00C353C4">
        <w:rPr>
          <w:sz w:val="20"/>
          <w:szCs w:val="20"/>
        </w:rPr>
        <w:t>iasanya</w:t>
      </w:r>
      <w:r w:rsidR="005655F1">
        <w:rPr>
          <w:sz w:val="20"/>
          <w:szCs w:val="20"/>
          <w:lang w:val="id-ID"/>
        </w:rPr>
        <w:t xml:space="preserve"> </w:t>
      </w:r>
      <w:r w:rsidR="00190188">
        <w:rPr>
          <w:sz w:val="20"/>
          <w:szCs w:val="20"/>
        </w:rPr>
        <w:t>ukuran billboard adalah (</w:t>
      </w:r>
      <w:r w:rsidR="00190188" w:rsidRPr="00190188">
        <w:rPr>
          <w:sz w:val="20"/>
          <w:szCs w:val="20"/>
        </w:rPr>
        <w:t>4x</w:t>
      </w:r>
      <w:r w:rsidR="00190188">
        <w:rPr>
          <w:sz w:val="20"/>
          <w:szCs w:val="20"/>
        </w:rPr>
        <w:t>8</w:t>
      </w:r>
      <w:r w:rsidR="00190188" w:rsidRPr="00190188">
        <w:rPr>
          <w:sz w:val="20"/>
          <w:szCs w:val="20"/>
        </w:rPr>
        <w:t>), (5x</w:t>
      </w:r>
      <w:r w:rsidR="00190188">
        <w:rPr>
          <w:sz w:val="20"/>
          <w:szCs w:val="20"/>
        </w:rPr>
        <w:t>10</w:t>
      </w:r>
      <w:r w:rsidR="00190188" w:rsidRPr="00190188">
        <w:rPr>
          <w:sz w:val="20"/>
          <w:szCs w:val="20"/>
        </w:rPr>
        <w:t>), (6x12</w:t>
      </w:r>
      <w:r w:rsidRPr="00C353C4">
        <w:rPr>
          <w:sz w:val="20"/>
          <w:szCs w:val="20"/>
        </w:rPr>
        <w:t>), dan untuk</w:t>
      </w:r>
      <w:r w:rsidR="005655F1">
        <w:rPr>
          <w:sz w:val="20"/>
          <w:szCs w:val="20"/>
          <w:lang w:val="id-ID"/>
        </w:rPr>
        <w:t xml:space="preserve"> </w:t>
      </w:r>
      <w:r w:rsidRPr="00C353C4">
        <w:rPr>
          <w:sz w:val="20"/>
          <w:szCs w:val="20"/>
        </w:rPr>
        <w:t>papan</w:t>
      </w:r>
      <w:r w:rsidR="005655F1">
        <w:rPr>
          <w:sz w:val="20"/>
          <w:szCs w:val="20"/>
          <w:lang w:val="id-ID"/>
        </w:rPr>
        <w:t xml:space="preserve"> </w:t>
      </w:r>
      <w:r w:rsidRPr="00C353C4">
        <w:rPr>
          <w:sz w:val="20"/>
          <w:szCs w:val="20"/>
        </w:rPr>
        <w:t>reklame</w:t>
      </w:r>
      <w:r w:rsidR="005655F1">
        <w:rPr>
          <w:sz w:val="20"/>
          <w:szCs w:val="20"/>
          <w:lang w:val="id-ID"/>
        </w:rPr>
        <w:t xml:space="preserve"> </w:t>
      </w:r>
      <w:r w:rsidR="00190188">
        <w:rPr>
          <w:sz w:val="20"/>
          <w:szCs w:val="20"/>
        </w:rPr>
        <w:t xml:space="preserve">ukuran (4x6 </w:t>
      </w:r>
      <w:r w:rsidRPr="00C353C4">
        <w:rPr>
          <w:sz w:val="20"/>
          <w:szCs w:val="20"/>
        </w:rPr>
        <w:t>) tidak</w:t>
      </w:r>
      <w:r w:rsidR="005655F1">
        <w:rPr>
          <w:sz w:val="20"/>
          <w:szCs w:val="20"/>
          <w:lang w:val="id-ID"/>
        </w:rPr>
        <w:t xml:space="preserve"> </w:t>
      </w:r>
      <w:r w:rsidRPr="00C353C4">
        <w:rPr>
          <w:sz w:val="20"/>
          <w:szCs w:val="20"/>
        </w:rPr>
        <w:t>disebut billboard melainkan</w:t>
      </w:r>
      <w:r w:rsidR="005655F1">
        <w:rPr>
          <w:sz w:val="20"/>
          <w:szCs w:val="20"/>
          <w:lang w:val="id-ID"/>
        </w:rPr>
        <w:t xml:space="preserve"> </w:t>
      </w:r>
      <w:r w:rsidRPr="00C353C4">
        <w:rPr>
          <w:sz w:val="20"/>
          <w:szCs w:val="20"/>
        </w:rPr>
        <w:t>baliho</w:t>
      </w:r>
      <w:r w:rsidR="00C353C4">
        <w:rPr>
          <w:sz w:val="20"/>
          <w:szCs w:val="20"/>
        </w:rPr>
        <w:t>.</w:t>
      </w:r>
      <w:r w:rsidR="00C353C4" w:rsidRPr="00C353C4">
        <w:rPr>
          <w:sz w:val="20"/>
          <w:szCs w:val="20"/>
        </w:rPr>
        <w:t>Lampu</w:t>
      </w:r>
      <w:r w:rsidR="005655F1">
        <w:rPr>
          <w:sz w:val="20"/>
          <w:szCs w:val="20"/>
          <w:lang w:val="id-ID"/>
        </w:rPr>
        <w:t xml:space="preserve"> </w:t>
      </w:r>
      <w:r w:rsidR="00C353C4" w:rsidRPr="00C353C4">
        <w:rPr>
          <w:sz w:val="20"/>
          <w:szCs w:val="20"/>
        </w:rPr>
        <w:t>penerangan Billboard merupakan salah satu</w:t>
      </w:r>
      <w:r w:rsidR="005655F1">
        <w:rPr>
          <w:sz w:val="20"/>
          <w:szCs w:val="20"/>
          <w:lang w:val="id-ID"/>
        </w:rPr>
        <w:t xml:space="preserve"> </w:t>
      </w:r>
      <w:r w:rsidR="00C353C4" w:rsidRPr="00C353C4">
        <w:rPr>
          <w:sz w:val="20"/>
          <w:szCs w:val="20"/>
        </w:rPr>
        <w:t>dari</w:t>
      </w:r>
      <w:r w:rsidR="005655F1">
        <w:rPr>
          <w:sz w:val="20"/>
          <w:szCs w:val="20"/>
          <w:lang w:val="id-ID"/>
        </w:rPr>
        <w:t xml:space="preserve"> </w:t>
      </w:r>
      <w:r w:rsidR="00C353C4" w:rsidRPr="00C353C4">
        <w:rPr>
          <w:sz w:val="20"/>
          <w:szCs w:val="20"/>
        </w:rPr>
        <w:t>pelengkap</w:t>
      </w:r>
      <w:r w:rsidR="005655F1">
        <w:rPr>
          <w:sz w:val="20"/>
          <w:szCs w:val="20"/>
          <w:lang w:val="id-ID"/>
        </w:rPr>
        <w:t xml:space="preserve"> </w:t>
      </w:r>
      <w:r w:rsidR="00C353C4" w:rsidRPr="00C353C4">
        <w:rPr>
          <w:sz w:val="20"/>
          <w:szCs w:val="20"/>
        </w:rPr>
        <w:t>jalan yang dipasang</w:t>
      </w:r>
      <w:r w:rsidR="005655F1">
        <w:rPr>
          <w:sz w:val="20"/>
          <w:szCs w:val="20"/>
          <w:lang w:val="id-ID"/>
        </w:rPr>
        <w:t xml:space="preserve"> </w:t>
      </w:r>
      <w:r w:rsidR="00C353C4" w:rsidRPr="00C353C4">
        <w:rPr>
          <w:sz w:val="20"/>
          <w:szCs w:val="20"/>
        </w:rPr>
        <w:t>dikiri</w:t>
      </w:r>
      <w:r w:rsidR="005655F1">
        <w:rPr>
          <w:sz w:val="20"/>
          <w:szCs w:val="20"/>
          <w:lang w:val="id-ID"/>
        </w:rPr>
        <w:t xml:space="preserve"> </w:t>
      </w:r>
      <w:r w:rsidR="00C353C4" w:rsidRPr="00C353C4">
        <w:rPr>
          <w:sz w:val="20"/>
          <w:szCs w:val="20"/>
        </w:rPr>
        <w:t>atau</w:t>
      </w:r>
      <w:r w:rsidR="005655F1">
        <w:rPr>
          <w:sz w:val="20"/>
          <w:szCs w:val="20"/>
          <w:lang w:val="id-ID"/>
        </w:rPr>
        <w:t xml:space="preserve"> </w:t>
      </w:r>
      <w:r w:rsidR="00C353C4" w:rsidRPr="00C353C4">
        <w:rPr>
          <w:sz w:val="20"/>
          <w:szCs w:val="20"/>
        </w:rPr>
        <w:t>kanan</w:t>
      </w:r>
      <w:r w:rsidR="005655F1">
        <w:rPr>
          <w:sz w:val="20"/>
          <w:szCs w:val="20"/>
          <w:lang w:val="id-ID"/>
        </w:rPr>
        <w:t xml:space="preserve"> </w:t>
      </w:r>
      <w:r w:rsidR="00C353C4" w:rsidRPr="00C353C4">
        <w:rPr>
          <w:sz w:val="20"/>
          <w:szCs w:val="20"/>
        </w:rPr>
        <w:t>jalan, atau</w:t>
      </w:r>
      <w:r w:rsidR="005655F1">
        <w:rPr>
          <w:sz w:val="20"/>
          <w:szCs w:val="20"/>
          <w:lang w:val="id-ID"/>
        </w:rPr>
        <w:t xml:space="preserve"> </w:t>
      </w:r>
      <w:r w:rsidR="00C353C4" w:rsidRPr="00C353C4">
        <w:rPr>
          <w:sz w:val="20"/>
          <w:szCs w:val="20"/>
        </w:rPr>
        <w:t>jembatan</w:t>
      </w:r>
      <w:r w:rsidR="005655F1">
        <w:rPr>
          <w:sz w:val="20"/>
          <w:szCs w:val="20"/>
          <w:lang w:val="id-ID"/>
        </w:rPr>
        <w:t xml:space="preserve"> </w:t>
      </w:r>
      <w:r w:rsidR="00C353C4" w:rsidRPr="00C353C4">
        <w:rPr>
          <w:sz w:val="20"/>
          <w:szCs w:val="20"/>
        </w:rPr>
        <w:t>penyebrangan orang (JPO) yang digunakan</w:t>
      </w:r>
      <w:r w:rsidR="005655F1">
        <w:rPr>
          <w:sz w:val="20"/>
          <w:szCs w:val="20"/>
          <w:lang w:val="id-ID"/>
        </w:rPr>
        <w:t xml:space="preserve"> </w:t>
      </w:r>
      <w:r w:rsidR="00C353C4" w:rsidRPr="00C353C4">
        <w:rPr>
          <w:sz w:val="20"/>
          <w:szCs w:val="20"/>
        </w:rPr>
        <w:t>berguna</w:t>
      </w:r>
      <w:r w:rsidR="005655F1">
        <w:rPr>
          <w:sz w:val="20"/>
          <w:szCs w:val="20"/>
          <w:lang w:val="id-ID"/>
        </w:rPr>
        <w:t xml:space="preserve"> </w:t>
      </w:r>
      <w:r w:rsidR="00C353C4" w:rsidRPr="00C353C4">
        <w:rPr>
          <w:sz w:val="20"/>
          <w:szCs w:val="20"/>
        </w:rPr>
        <w:t>untuk</w:t>
      </w:r>
      <w:r w:rsidR="005655F1">
        <w:rPr>
          <w:sz w:val="20"/>
          <w:szCs w:val="20"/>
          <w:lang w:val="id-ID"/>
        </w:rPr>
        <w:t xml:space="preserve"> </w:t>
      </w:r>
      <w:r w:rsidR="00C353C4" w:rsidRPr="00C353C4">
        <w:rPr>
          <w:sz w:val="20"/>
          <w:szCs w:val="20"/>
        </w:rPr>
        <w:t>menerangi Billboard atau</w:t>
      </w:r>
      <w:r w:rsidR="005655F1">
        <w:rPr>
          <w:sz w:val="20"/>
          <w:szCs w:val="20"/>
          <w:lang w:val="id-ID"/>
        </w:rPr>
        <w:t xml:space="preserve"> </w:t>
      </w:r>
      <w:r w:rsidR="00C353C4" w:rsidRPr="00C353C4">
        <w:rPr>
          <w:sz w:val="20"/>
          <w:szCs w:val="20"/>
        </w:rPr>
        <w:t>lingkungan</w:t>
      </w:r>
      <w:r w:rsidR="005655F1">
        <w:rPr>
          <w:sz w:val="20"/>
          <w:szCs w:val="20"/>
          <w:lang w:val="id-ID"/>
        </w:rPr>
        <w:t xml:space="preserve"> </w:t>
      </w:r>
      <w:r w:rsidR="00C353C4" w:rsidRPr="00C353C4">
        <w:rPr>
          <w:sz w:val="20"/>
          <w:szCs w:val="20"/>
        </w:rPr>
        <w:t>jalan.</w:t>
      </w:r>
    </w:p>
    <w:p w:rsidR="00C353C4" w:rsidRPr="00C353C4" w:rsidRDefault="00C353C4" w:rsidP="00C353C4">
      <w:pPr>
        <w:jc w:val="both"/>
        <w:rPr>
          <w:sz w:val="20"/>
          <w:szCs w:val="20"/>
        </w:rPr>
      </w:pPr>
      <w:r w:rsidRPr="00C353C4">
        <w:rPr>
          <w:sz w:val="20"/>
          <w:szCs w:val="20"/>
        </w:rPr>
        <w:tab/>
        <w:t>Kebutuhan</w:t>
      </w:r>
      <w:r w:rsidR="005655F1">
        <w:rPr>
          <w:sz w:val="20"/>
          <w:szCs w:val="20"/>
          <w:lang w:val="id-ID"/>
        </w:rPr>
        <w:t xml:space="preserve"> </w:t>
      </w:r>
      <w:r w:rsidRPr="00C353C4">
        <w:rPr>
          <w:sz w:val="20"/>
          <w:szCs w:val="20"/>
        </w:rPr>
        <w:t>akan</w:t>
      </w:r>
      <w:r w:rsidR="005655F1">
        <w:rPr>
          <w:sz w:val="20"/>
          <w:szCs w:val="20"/>
          <w:lang w:val="id-ID"/>
        </w:rPr>
        <w:t xml:space="preserve"> </w:t>
      </w:r>
      <w:r w:rsidRPr="00C353C4">
        <w:rPr>
          <w:sz w:val="20"/>
          <w:szCs w:val="20"/>
        </w:rPr>
        <w:t>penerangan</w:t>
      </w:r>
      <w:r w:rsidR="005655F1">
        <w:rPr>
          <w:sz w:val="20"/>
          <w:szCs w:val="20"/>
          <w:lang w:val="id-ID"/>
        </w:rPr>
        <w:t xml:space="preserve"> </w:t>
      </w:r>
      <w:proofErr w:type="gramStart"/>
      <w:r w:rsidRPr="00C353C4">
        <w:rPr>
          <w:sz w:val="20"/>
          <w:szCs w:val="20"/>
        </w:rPr>
        <w:t>Billboard  yang</w:t>
      </w:r>
      <w:proofErr w:type="gramEnd"/>
      <w:r w:rsidR="005655F1">
        <w:rPr>
          <w:sz w:val="20"/>
          <w:szCs w:val="20"/>
          <w:lang w:val="id-ID"/>
        </w:rPr>
        <w:t xml:space="preserve"> </w:t>
      </w:r>
      <w:r w:rsidRPr="00C353C4">
        <w:rPr>
          <w:sz w:val="20"/>
          <w:szCs w:val="20"/>
        </w:rPr>
        <w:t>baik</w:t>
      </w:r>
      <w:r w:rsidR="005655F1">
        <w:rPr>
          <w:sz w:val="20"/>
          <w:szCs w:val="20"/>
          <w:lang w:val="id-ID"/>
        </w:rPr>
        <w:t xml:space="preserve"> </w:t>
      </w:r>
      <w:r w:rsidRPr="00C353C4">
        <w:rPr>
          <w:sz w:val="20"/>
          <w:szCs w:val="20"/>
        </w:rPr>
        <w:t>tidak</w:t>
      </w:r>
      <w:r w:rsidR="005655F1">
        <w:rPr>
          <w:sz w:val="20"/>
          <w:szCs w:val="20"/>
          <w:lang w:val="id-ID"/>
        </w:rPr>
        <w:t xml:space="preserve"> </w:t>
      </w:r>
      <w:r w:rsidRPr="00C353C4">
        <w:rPr>
          <w:sz w:val="20"/>
          <w:szCs w:val="20"/>
        </w:rPr>
        <w:t>mungkin</w:t>
      </w:r>
      <w:r w:rsidR="005655F1">
        <w:rPr>
          <w:sz w:val="20"/>
          <w:szCs w:val="20"/>
          <w:lang w:val="id-ID"/>
        </w:rPr>
        <w:t xml:space="preserve"> </w:t>
      </w:r>
      <w:r w:rsidRPr="00C353C4">
        <w:rPr>
          <w:sz w:val="20"/>
          <w:szCs w:val="20"/>
        </w:rPr>
        <w:t>dapat</w:t>
      </w:r>
      <w:r w:rsidR="005655F1">
        <w:rPr>
          <w:sz w:val="20"/>
          <w:szCs w:val="20"/>
          <w:lang w:val="id-ID"/>
        </w:rPr>
        <w:t xml:space="preserve"> </w:t>
      </w:r>
      <w:r w:rsidRPr="00C353C4">
        <w:rPr>
          <w:sz w:val="20"/>
          <w:szCs w:val="20"/>
        </w:rPr>
        <w:t>diabaikan. Karena penerangan Billboard adalah</w:t>
      </w:r>
      <w:r w:rsidR="005655F1">
        <w:rPr>
          <w:sz w:val="20"/>
          <w:szCs w:val="20"/>
          <w:lang w:val="id-ID"/>
        </w:rPr>
        <w:t xml:space="preserve"> </w:t>
      </w:r>
      <w:r w:rsidRPr="00C353C4">
        <w:rPr>
          <w:sz w:val="20"/>
          <w:szCs w:val="20"/>
        </w:rPr>
        <w:t>hal yang sangat</w:t>
      </w:r>
      <w:r w:rsidR="005655F1">
        <w:rPr>
          <w:sz w:val="20"/>
          <w:szCs w:val="20"/>
          <w:lang w:val="id-ID"/>
        </w:rPr>
        <w:t xml:space="preserve"> </w:t>
      </w:r>
      <w:r w:rsidRPr="00C353C4">
        <w:rPr>
          <w:sz w:val="20"/>
          <w:szCs w:val="20"/>
        </w:rPr>
        <w:t>penting</w:t>
      </w:r>
      <w:r w:rsidR="005655F1">
        <w:rPr>
          <w:sz w:val="20"/>
          <w:szCs w:val="20"/>
          <w:lang w:val="id-ID"/>
        </w:rPr>
        <w:t xml:space="preserve"> </w:t>
      </w:r>
      <w:r w:rsidRPr="00C353C4">
        <w:rPr>
          <w:sz w:val="20"/>
          <w:szCs w:val="20"/>
        </w:rPr>
        <w:t>bagi</w:t>
      </w:r>
      <w:r w:rsidR="005655F1">
        <w:rPr>
          <w:sz w:val="20"/>
          <w:szCs w:val="20"/>
          <w:lang w:val="id-ID"/>
        </w:rPr>
        <w:t xml:space="preserve"> </w:t>
      </w:r>
      <w:r w:rsidRPr="00C353C4">
        <w:rPr>
          <w:sz w:val="20"/>
          <w:szCs w:val="20"/>
        </w:rPr>
        <w:t>seluruh</w:t>
      </w:r>
      <w:r w:rsidR="005655F1">
        <w:rPr>
          <w:sz w:val="20"/>
          <w:szCs w:val="20"/>
          <w:lang w:val="id-ID"/>
        </w:rPr>
        <w:t xml:space="preserve"> </w:t>
      </w:r>
      <w:r w:rsidRPr="00C353C4">
        <w:rPr>
          <w:sz w:val="20"/>
          <w:szCs w:val="20"/>
        </w:rPr>
        <w:t xml:space="preserve">masyarakat yang </w:t>
      </w:r>
      <w:proofErr w:type="gramStart"/>
      <w:r w:rsidRPr="00C353C4">
        <w:rPr>
          <w:sz w:val="20"/>
          <w:szCs w:val="20"/>
        </w:rPr>
        <w:t>akan</w:t>
      </w:r>
      <w:proofErr w:type="gramEnd"/>
      <w:r w:rsidR="005655F1">
        <w:rPr>
          <w:sz w:val="20"/>
          <w:szCs w:val="20"/>
          <w:lang w:val="id-ID"/>
        </w:rPr>
        <w:t xml:space="preserve"> </w:t>
      </w:r>
      <w:r w:rsidRPr="00C353C4">
        <w:rPr>
          <w:sz w:val="20"/>
          <w:szCs w:val="20"/>
        </w:rPr>
        <w:t>ingin</w:t>
      </w:r>
      <w:r w:rsidR="005655F1">
        <w:rPr>
          <w:sz w:val="20"/>
          <w:szCs w:val="20"/>
          <w:lang w:val="id-ID"/>
        </w:rPr>
        <w:t xml:space="preserve"> </w:t>
      </w:r>
      <w:r w:rsidRPr="00C353C4">
        <w:rPr>
          <w:sz w:val="20"/>
          <w:szCs w:val="20"/>
        </w:rPr>
        <w:t>mendapatkan</w:t>
      </w:r>
      <w:r w:rsidR="005655F1">
        <w:rPr>
          <w:sz w:val="20"/>
          <w:szCs w:val="20"/>
          <w:lang w:val="id-ID"/>
        </w:rPr>
        <w:t xml:space="preserve"> </w:t>
      </w:r>
      <w:r w:rsidRPr="00C353C4">
        <w:rPr>
          <w:sz w:val="20"/>
          <w:szCs w:val="20"/>
        </w:rPr>
        <w:t>informasi</w:t>
      </w:r>
      <w:r w:rsidR="005655F1">
        <w:rPr>
          <w:sz w:val="20"/>
          <w:szCs w:val="20"/>
          <w:lang w:val="id-ID"/>
        </w:rPr>
        <w:t xml:space="preserve"> </w:t>
      </w:r>
      <w:r w:rsidRPr="00C353C4">
        <w:rPr>
          <w:sz w:val="20"/>
          <w:szCs w:val="20"/>
        </w:rPr>
        <w:t>atau</w:t>
      </w:r>
      <w:r w:rsidR="005655F1">
        <w:rPr>
          <w:sz w:val="20"/>
          <w:szCs w:val="20"/>
          <w:lang w:val="id-ID"/>
        </w:rPr>
        <w:t xml:space="preserve"> </w:t>
      </w:r>
      <w:r w:rsidRPr="00C353C4">
        <w:rPr>
          <w:sz w:val="20"/>
          <w:szCs w:val="20"/>
        </w:rPr>
        <w:t>penjualan</w:t>
      </w:r>
      <w:r w:rsidR="005655F1">
        <w:rPr>
          <w:sz w:val="20"/>
          <w:szCs w:val="20"/>
          <w:lang w:val="id-ID"/>
        </w:rPr>
        <w:t xml:space="preserve"> </w:t>
      </w:r>
      <w:r w:rsidRPr="00C353C4">
        <w:rPr>
          <w:sz w:val="20"/>
          <w:szCs w:val="20"/>
        </w:rPr>
        <w:t>produk. Penerangan billboard yang dibutuhkan oleh pengguna</w:t>
      </w:r>
      <w:r w:rsidR="005655F1">
        <w:rPr>
          <w:sz w:val="20"/>
          <w:szCs w:val="20"/>
          <w:lang w:val="id-ID"/>
        </w:rPr>
        <w:t xml:space="preserve"> </w:t>
      </w:r>
      <w:r w:rsidRPr="00C353C4">
        <w:rPr>
          <w:sz w:val="20"/>
          <w:szCs w:val="20"/>
        </w:rPr>
        <w:t>jalan</w:t>
      </w:r>
      <w:r w:rsidR="005655F1">
        <w:rPr>
          <w:sz w:val="20"/>
          <w:szCs w:val="20"/>
          <w:lang w:val="id-ID"/>
        </w:rPr>
        <w:t xml:space="preserve"> </w:t>
      </w:r>
      <w:r w:rsidRPr="00C353C4">
        <w:rPr>
          <w:sz w:val="20"/>
          <w:szCs w:val="20"/>
        </w:rPr>
        <w:t>adalah</w:t>
      </w:r>
      <w:r w:rsidR="005655F1">
        <w:rPr>
          <w:sz w:val="20"/>
          <w:szCs w:val="20"/>
          <w:lang w:val="id-ID"/>
        </w:rPr>
        <w:t xml:space="preserve"> </w:t>
      </w:r>
      <w:r w:rsidRPr="00C353C4">
        <w:rPr>
          <w:sz w:val="20"/>
          <w:szCs w:val="20"/>
        </w:rPr>
        <w:t>penerangan yang tidak</w:t>
      </w:r>
      <w:r w:rsidR="005655F1">
        <w:rPr>
          <w:sz w:val="20"/>
          <w:szCs w:val="20"/>
          <w:lang w:val="id-ID"/>
        </w:rPr>
        <w:t xml:space="preserve"> </w:t>
      </w:r>
      <w:r w:rsidRPr="00C353C4">
        <w:rPr>
          <w:sz w:val="20"/>
          <w:szCs w:val="20"/>
        </w:rPr>
        <w:t>memberikan</w:t>
      </w:r>
      <w:r w:rsidR="005655F1">
        <w:rPr>
          <w:sz w:val="20"/>
          <w:szCs w:val="20"/>
          <w:lang w:val="id-ID"/>
        </w:rPr>
        <w:t xml:space="preserve"> </w:t>
      </w:r>
      <w:r w:rsidRPr="00C353C4">
        <w:rPr>
          <w:sz w:val="20"/>
          <w:szCs w:val="20"/>
        </w:rPr>
        <w:t>kesilauan yang berlebihan</w:t>
      </w:r>
      <w:r w:rsidR="005655F1">
        <w:rPr>
          <w:sz w:val="20"/>
          <w:szCs w:val="20"/>
          <w:lang w:val="id-ID"/>
        </w:rPr>
        <w:t xml:space="preserve"> </w:t>
      </w:r>
      <w:r w:rsidRPr="00C353C4">
        <w:rPr>
          <w:sz w:val="20"/>
          <w:szCs w:val="20"/>
        </w:rPr>
        <w:t>serta</w:t>
      </w:r>
      <w:r w:rsidR="005655F1">
        <w:rPr>
          <w:sz w:val="20"/>
          <w:szCs w:val="20"/>
          <w:lang w:val="id-ID"/>
        </w:rPr>
        <w:t xml:space="preserve"> </w:t>
      </w:r>
      <w:r w:rsidRPr="00C353C4">
        <w:rPr>
          <w:sz w:val="20"/>
          <w:szCs w:val="20"/>
        </w:rPr>
        <w:t>dapat</w:t>
      </w:r>
      <w:r w:rsidR="005655F1">
        <w:rPr>
          <w:sz w:val="20"/>
          <w:szCs w:val="20"/>
          <w:lang w:val="id-ID"/>
        </w:rPr>
        <w:t xml:space="preserve"> </w:t>
      </w:r>
      <w:r w:rsidRPr="00C353C4">
        <w:rPr>
          <w:sz w:val="20"/>
          <w:szCs w:val="20"/>
        </w:rPr>
        <w:t>membantu</w:t>
      </w:r>
      <w:r w:rsidR="005655F1">
        <w:rPr>
          <w:sz w:val="20"/>
          <w:szCs w:val="20"/>
          <w:lang w:val="id-ID"/>
        </w:rPr>
        <w:t xml:space="preserve"> </w:t>
      </w:r>
      <w:r w:rsidRPr="00C353C4">
        <w:rPr>
          <w:sz w:val="20"/>
          <w:szCs w:val="20"/>
        </w:rPr>
        <w:t>memperjelas</w:t>
      </w:r>
      <w:r w:rsidR="005655F1">
        <w:rPr>
          <w:sz w:val="20"/>
          <w:szCs w:val="20"/>
          <w:lang w:val="id-ID"/>
        </w:rPr>
        <w:t xml:space="preserve"> </w:t>
      </w:r>
      <w:r w:rsidRPr="00C353C4">
        <w:rPr>
          <w:sz w:val="20"/>
          <w:szCs w:val="20"/>
        </w:rPr>
        <w:t>pandangan</w:t>
      </w:r>
      <w:r w:rsidR="005655F1">
        <w:rPr>
          <w:sz w:val="20"/>
          <w:szCs w:val="20"/>
          <w:lang w:val="id-ID"/>
        </w:rPr>
        <w:t xml:space="preserve"> </w:t>
      </w:r>
      <w:r w:rsidRPr="00C353C4">
        <w:rPr>
          <w:sz w:val="20"/>
          <w:szCs w:val="20"/>
        </w:rPr>
        <w:t>saat</w:t>
      </w:r>
      <w:r w:rsidR="005655F1">
        <w:rPr>
          <w:sz w:val="20"/>
          <w:szCs w:val="20"/>
          <w:lang w:val="id-ID"/>
        </w:rPr>
        <w:t xml:space="preserve"> </w:t>
      </w:r>
      <w:r w:rsidRPr="00C353C4">
        <w:rPr>
          <w:sz w:val="20"/>
          <w:szCs w:val="20"/>
        </w:rPr>
        <w:t>membaca</w:t>
      </w:r>
      <w:r w:rsidR="005655F1">
        <w:rPr>
          <w:sz w:val="20"/>
          <w:szCs w:val="20"/>
          <w:lang w:val="id-ID"/>
        </w:rPr>
        <w:t xml:space="preserve"> </w:t>
      </w:r>
      <w:r w:rsidRPr="00C353C4">
        <w:rPr>
          <w:sz w:val="20"/>
          <w:szCs w:val="20"/>
        </w:rPr>
        <w:t>atau</w:t>
      </w:r>
      <w:r w:rsidR="005655F1">
        <w:rPr>
          <w:sz w:val="20"/>
          <w:szCs w:val="20"/>
          <w:lang w:val="id-ID"/>
        </w:rPr>
        <w:t xml:space="preserve"> </w:t>
      </w:r>
      <w:r w:rsidRPr="00C353C4">
        <w:rPr>
          <w:sz w:val="20"/>
          <w:szCs w:val="20"/>
        </w:rPr>
        <w:t>melihat, memberikan rasa aman dan nyaman</w:t>
      </w:r>
      <w:r w:rsidR="005655F1">
        <w:rPr>
          <w:sz w:val="20"/>
          <w:szCs w:val="20"/>
          <w:lang w:val="id-ID"/>
        </w:rPr>
        <w:t xml:space="preserve"> </w:t>
      </w:r>
      <w:r w:rsidRPr="00C353C4">
        <w:rPr>
          <w:sz w:val="20"/>
          <w:szCs w:val="20"/>
        </w:rPr>
        <w:t>ketika</w:t>
      </w:r>
      <w:r w:rsidR="005655F1">
        <w:rPr>
          <w:sz w:val="20"/>
          <w:szCs w:val="20"/>
          <w:lang w:val="id-ID"/>
        </w:rPr>
        <w:t xml:space="preserve"> </w:t>
      </w:r>
      <w:r w:rsidRPr="00C353C4">
        <w:rPr>
          <w:sz w:val="20"/>
          <w:szCs w:val="20"/>
        </w:rPr>
        <w:t>membacanya pada malam</w:t>
      </w:r>
      <w:r w:rsidR="005655F1">
        <w:rPr>
          <w:sz w:val="20"/>
          <w:szCs w:val="20"/>
          <w:lang w:val="id-ID"/>
        </w:rPr>
        <w:t xml:space="preserve"> </w:t>
      </w:r>
      <w:r w:rsidRPr="00C353C4">
        <w:rPr>
          <w:sz w:val="20"/>
          <w:szCs w:val="20"/>
        </w:rPr>
        <w:t>hari.Billboard</w:t>
      </w:r>
      <w:r w:rsidRPr="00C353C4">
        <w:rPr>
          <w:bCs/>
          <w:color w:val="000000" w:themeColor="text1"/>
          <w:sz w:val="20"/>
          <w:szCs w:val="20"/>
        </w:rPr>
        <w:t xml:space="preserve"> di Jalan R.Soekamto</w:t>
      </w:r>
      <w:r w:rsidR="005655F1">
        <w:rPr>
          <w:bCs/>
          <w:color w:val="000000" w:themeColor="text1"/>
          <w:sz w:val="20"/>
          <w:szCs w:val="20"/>
          <w:lang w:val="id-ID"/>
        </w:rPr>
        <w:t xml:space="preserve"> </w:t>
      </w:r>
      <w:r w:rsidRPr="00C353C4">
        <w:rPr>
          <w:bCs/>
          <w:color w:val="000000" w:themeColor="text1"/>
          <w:sz w:val="20"/>
          <w:szCs w:val="20"/>
        </w:rPr>
        <w:t>Jembatan</w:t>
      </w:r>
      <w:r w:rsidR="005655F1">
        <w:rPr>
          <w:bCs/>
          <w:color w:val="000000" w:themeColor="text1"/>
          <w:sz w:val="20"/>
          <w:szCs w:val="20"/>
          <w:lang w:val="id-ID"/>
        </w:rPr>
        <w:t xml:space="preserve"> </w:t>
      </w:r>
      <w:r w:rsidRPr="00C353C4">
        <w:rPr>
          <w:bCs/>
          <w:color w:val="000000" w:themeColor="text1"/>
          <w:sz w:val="20"/>
          <w:szCs w:val="20"/>
        </w:rPr>
        <w:t>Penyebrangan Orang (JPO) Di Depan PTC Mall Palembang. Jembatan</w:t>
      </w:r>
      <w:r w:rsidR="005655F1">
        <w:rPr>
          <w:bCs/>
          <w:color w:val="000000" w:themeColor="text1"/>
          <w:sz w:val="20"/>
          <w:szCs w:val="20"/>
          <w:lang w:val="id-ID"/>
        </w:rPr>
        <w:t xml:space="preserve"> </w:t>
      </w:r>
      <w:r w:rsidRPr="00C353C4">
        <w:rPr>
          <w:bCs/>
          <w:color w:val="000000" w:themeColor="text1"/>
          <w:sz w:val="20"/>
          <w:szCs w:val="20"/>
        </w:rPr>
        <w:t>Penyeb</w:t>
      </w:r>
      <w:r w:rsidR="005655F1">
        <w:rPr>
          <w:bCs/>
          <w:color w:val="000000" w:themeColor="text1"/>
          <w:sz w:val="20"/>
          <w:szCs w:val="20"/>
          <w:lang w:val="id-ID"/>
        </w:rPr>
        <w:t>e</w:t>
      </w:r>
      <w:r w:rsidRPr="00C353C4">
        <w:rPr>
          <w:bCs/>
          <w:color w:val="000000" w:themeColor="text1"/>
          <w:sz w:val="20"/>
          <w:szCs w:val="20"/>
        </w:rPr>
        <w:t xml:space="preserve">rangan Orang (JPO) Di Depan PTC Mall Palembang </w:t>
      </w:r>
      <w:r w:rsidRPr="00C353C4">
        <w:rPr>
          <w:sz w:val="20"/>
          <w:szCs w:val="20"/>
        </w:rPr>
        <w:t>yang terletak</w:t>
      </w:r>
      <w:r w:rsidR="005655F1">
        <w:rPr>
          <w:sz w:val="20"/>
          <w:szCs w:val="20"/>
          <w:lang w:val="id-ID"/>
        </w:rPr>
        <w:t xml:space="preserve"> </w:t>
      </w:r>
      <w:r w:rsidRPr="00C353C4">
        <w:rPr>
          <w:sz w:val="20"/>
          <w:szCs w:val="20"/>
        </w:rPr>
        <w:t>dari</w:t>
      </w:r>
      <w:r w:rsidR="005655F1">
        <w:rPr>
          <w:sz w:val="20"/>
          <w:szCs w:val="20"/>
          <w:lang w:val="id-ID"/>
        </w:rPr>
        <w:t xml:space="preserve"> </w:t>
      </w:r>
      <w:r w:rsidRPr="00C353C4">
        <w:rPr>
          <w:sz w:val="20"/>
          <w:szCs w:val="20"/>
        </w:rPr>
        <w:t>jalan</w:t>
      </w:r>
      <w:r w:rsidR="005655F1">
        <w:rPr>
          <w:sz w:val="20"/>
          <w:szCs w:val="20"/>
          <w:lang w:val="id-ID"/>
        </w:rPr>
        <w:t xml:space="preserve"> </w:t>
      </w:r>
      <w:r w:rsidRPr="00C353C4">
        <w:rPr>
          <w:sz w:val="20"/>
          <w:szCs w:val="20"/>
        </w:rPr>
        <w:t>Residen Abdul Rozak</w:t>
      </w:r>
      <w:r w:rsidR="005655F1">
        <w:rPr>
          <w:sz w:val="20"/>
          <w:szCs w:val="20"/>
          <w:lang w:val="id-ID"/>
        </w:rPr>
        <w:t xml:space="preserve"> </w:t>
      </w:r>
      <w:r w:rsidRPr="00C353C4">
        <w:rPr>
          <w:sz w:val="20"/>
          <w:szCs w:val="20"/>
        </w:rPr>
        <w:t>lurus</w:t>
      </w:r>
      <w:r w:rsidR="005655F1">
        <w:rPr>
          <w:sz w:val="20"/>
          <w:szCs w:val="20"/>
          <w:lang w:val="id-ID"/>
        </w:rPr>
        <w:t xml:space="preserve"> </w:t>
      </w:r>
      <w:r w:rsidRPr="00C353C4">
        <w:rPr>
          <w:sz w:val="20"/>
          <w:szCs w:val="20"/>
        </w:rPr>
        <w:t>menuju</w:t>
      </w:r>
      <w:r w:rsidR="005655F1">
        <w:rPr>
          <w:sz w:val="20"/>
          <w:szCs w:val="20"/>
          <w:lang w:val="id-ID"/>
        </w:rPr>
        <w:t xml:space="preserve"> </w:t>
      </w:r>
      <w:r w:rsidRPr="00C353C4">
        <w:rPr>
          <w:sz w:val="20"/>
          <w:szCs w:val="20"/>
        </w:rPr>
        <w:t>arah</w:t>
      </w:r>
      <w:r w:rsidR="005655F1">
        <w:rPr>
          <w:sz w:val="20"/>
          <w:szCs w:val="20"/>
          <w:lang w:val="id-ID"/>
        </w:rPr>
        <w:t xml:space="preserve"> </w:t>
      </w:r>
      <w:r w:rsidRPr="00C353C4">
        <w:rPr>
          <w:sz w:val="20"/>
          <w:szCs w:val="20"/>
        </w:rPr>
        <w:t>jalan</w:t>
      </w:r>
      <w:r w:rsidR="005655F1">
        <w:rPr>
          <w:sz w:val="20"/>
          <w:szCs w:val="20"/>
          <w:lang w:val="id-ID"/>
        </w:rPr>
        <w:t xml:space="preserve"> </w:t>
      </w:r>
      <w:r w:rsidRPr="00C353C4">
        <w:rPr>
          <w:sz w:val="20"/>
          <w:szCs w:val="20"/>
        </w:rPr>
        <w:t xml:space="preserve">R.Sukamto. </w:t>
      </w:r>
    </w:p>
    <w:p w:rsidR="00C353C4" w:rsidRPr="00C353C4" w:rsidRDefault="00C353C4" w:rsidP="00C353C4">
      <w:pPr>
        <w:jc w:val="both"/>
        <w:rPr>
          <w:sz w:val="20"/>
          <w:szCs w:val="20"/>
        </w:rPr>
      </w:pPr>
      <w:r w:rsidRPr="00C353C4">
        <w:rPr>
          <w:sz w:val="20"/>
          <w:szCs w:val="20"/>
        </w:rPr>
        <w:lastRenderedPageBreak/>
        <w:tab/>
      </w:r>
      <w:r w:rsidR="005655F1" w:rsidRPr="00C353C4">
        <w:rPr>
          <w:sz w:val="20"/>
          <w:szCs w:val="20"/>
        </w:rPr>
        <w:t>J</w:t>
      </w:r>
      <w:r w:rsidRPr="00C353C4">
        <w:rPr>
          <w:sz w:val="20"/>
          <w:szCs w:val="20"/>
        </w:rPr>
        <w:t>embatan</w:t>
      </w:r>
      <w:r w:rsidR="005655F1">
        <w:rPr>
          <w:sz w:val="20"/>
          <w:szCs w:val="20"/>
          <w:lang w:val="id-ID"/>
        </w:rPr>
        <w:t xml:space="preserve"> </w:t>
      </w:r>
      <w:r w:rsidRPr="00C353C4">
        <w:rPr>
          <w:sz w:val="20"/>
          <w:szCs w:val="20"/>
        </w:rPr>
        <w:t>penyeberangan</w:t>
      </w:r>
      <w:r w:rsidR="00371C82">
        <w:rPr>
          <w:sz w:val="20"/>
          <w:szCs w:val="20"/>
          <w:lang w:val="id-ID"/>
        </w:rPr>
        <w:t xml:space="preserve"> </w:t>
      </w:r>
      <w:proofErr w:type="gramStart"/>
      <w:r w:rsidRPr="00C353C4">
        <w:rPr>
          <w:sz w:val="20"/>
          <w:szCs w:val="20"/>
        </w:rPr>
        <w:t>orang  di</w:t>
      </w:r>
      <w:proofErr w:type="gramEnd"/>
      <w:r w:rsidR="00371C82">
        <w:rPr>
          <w:sz w:val="20"/>
          <w:szCs w:val="20"/>
          <w:lang w:val="id-ID"/>
        </w:rPr>
        <w:t xml:space="preserve"> </w:t>
      </w:r>
      <w:r w:rsidRPr="00C353C4">
        <w:rPr>
          <w:sz w:val="20"/>
          <w:szCs w:val="20"/>
        </w:rPr>
        <w:t>depan</w:t>
      </w:r>
      <w:r w:rsidR="00371C82">
        <w:rPr>
          <w:sz w:val="20"/>
          <w:szCs w:val="20"/>
          <w:lang w:val="id-ID"/>
        </w:rPr>
        <w:t xml:space="preserve"> </w:t>
      </w:r>
      <w:r w:rsidRPr="00C353C4">
        <w:rPr>
          <w:sz w:val="20"/>
          <w:szCs w:val="20"/>
        </w:rPr>
        <w:t>ptc</w:t>
      </w:r>
      <w:r w:rsidR="00371C82">
        <w:rPr>
          <w:sz w:val="20"/>
          <w:szCs w:val="20"/>
          <w:lang w:val="id-ID"/>
        </w:rPr>
        <w:t xml:space="preserve"> </w:t>
      </w:r>
      <w:r w:rsidRPr="00C353C4">
        <w:rPr>
          <w:sz w:val="20"/>
          <w:szCs w:val="20"/>
        </w:rPr>
        <w:t>ini di bangun pada Februari</w:t>
      </w:r>
      <w:r w:rsidR="00371C82">
        <w:rPr>
          <w:sz w:val="20"/>
          <w:szCs w:val="20"/>
          <w:lang w:val="id-ID"/>
        </w:rPr>
        <w:t xml:space="preserve"> </w:t>
      </w:r>
      <w:r w:rsidRPr="00C353C4">
        <w:rPr>
          <w:sz w:val="20"/>
          <w:szCs w:val="20"/>
        </w:rPr>
        <w:t>tahun 2009, panjang</w:t>
      </w:r>
      <w:r w:rsidR="00371C82">
        <w:rPr>
          <w:sz w:val="20"/>
          <w:szCs w:val="20"/>
          <w:lang w:val="id-ID"/>
        </w:rPr>
        <w:t xml:space="preserve"> </w:t>
      </w:r>
      <w:r w:rsidRPr="00C353C4">
        <w:rPr>
          <w:sz w:val="20"/>
          <w:szCs w:val="20"/>
        </w:rPr>
        <w:t>jembatan 38 m dengan</w:t>
      </w:r>
      <w:r w:rsidR="00371C82">
        <w:rPr>
          <w:sz w:val="20"/>
          <w:szCs w:val="20"/>
          <w:lang w:val="id-ID"/>
        </w:rPr>
        <w:t xml:space="preserve"> </w:t>
      </w:r>
      <w:r w:rsidR="00371C82">
        <w:rPr>
          <w:sz w:val="20"/>
          <w:szCs w:val="20"/>
        </w:rPr>
        <w:t>ketinggian 5</w:t>
      </w:r>
      <w:r w:rsidR="00371C82">
        <w:rPr>
          <w:sz w:val="20"/>
          <w:szCs w:val="20"/>
          <w:lang w:val="id-ID"/>
        </w:rPr>
        <w:t>,</w:t>
      </w:r>
      <w:r w:rsidRPr="00C353C4">
        <w:rPr>
          <w:sz w:val="20"/>
          <w:szCs w:val="20"/>
        </w:rPr>
        <w:t>2 m secara</w:t>
      </w:r>
      <w:r w:rsidR="00371C82">
        <w:rPr>
          <w:sz w:val="20"/>
          <w:szCs w:val="20"/>
          <w:lang w:val="id-ID"/>
        </w:rPr>
        <w:t xml:space="preserve"> </w:t>
      </w:r>
      <w:r w:rsidRPr="00C353C4">
        <w:rPr>
          <w:sz w:val="20"/>
          <w:szCs w:val="20"/>
        </w:rPr>
        <w:t>teknis</w:t>
      </w:r>
      <w:r w:rsidR="00371C82">
        <w:rPr>
          <w:sz w:val="20"/>
          <w:szCs w:val="20"/>
          <w:lang w:val="id-ID"/>
        </w:rPr>
        <w:t xml:space="preserve"> </w:t>
      </w:r>
      <w:r w:rsidRPr="00C353C4">
        <w:rPr>
          <w:sz w:val="20"/>
          <w:szCs w:val="20"/>
        </w:rPr>
        <w:t>biaya</w:t>
      </w:r>
      <w:r w:rsidR="00371C82">
        <w:rPr>
          <w:sz w:val="20"/>
          <w:szCs w:val="20"/>
          <w:lang w:val="id-ID"/>
        </w:rPr>
        <w:t xml:space="preserve"> </w:t>
      </w:r>
      <w:r w:rsidRPr="00C353C4">
        <w:rPr>
          <w:sz w:val="20"/>
          <w:szCs w:val="20"/>
        </w:rPr>
        <w:t>pembangunan</w:t>
      </w:r>
      <w:r w:rsidR="00371C82">
        <w:rPr>
          <w:sz w:val="20"/>
          <w:szCs w:val="20"/>
          <w:lang w:val="id-ID"/>
        </w:rPr>
        <w:t xml:space="preserve"> </w:t>
      </w:r>
      <w:r w:rsidRPr="00C353C4">
        <w:rPr>
          <w:sz w:val="20"/>
          <w:szCs w:val="20"/>
        </w:rPr>
        <w:t>jembatan</w:t>
      </w:r>
      <w:r w:rsidR="00371C82">
        <w:rPr>
          <w:sz w:val="20"/>
          <w:szCs w:val="20"/>
          <w:lang w:val="id-ID"/>
        </w:rPr>
        <w:t xml:space="preserve"> </w:t>
      </w:r>
      <w:r w:rsidRPr="00C353C4">
        <w:rPr>
          <w:sz w:val="20"/>
          <w:szCs w:val="20"/>
        </w:rPr>
        <w:t>ini</w:t>
      </w:r>
      <w:r w:rsidR="00371C82">
        <w:rPr>
          <w:sz w:val="20"/>
          <w:szCs w:val="20"/>
          <w:lang w:val="id-ID"/>
        </w:rPr>
        <w:t xml:space="preserve"> </w:t>
      </w:r>
      <w:r w:rsidRPr="00C353C4">
        <w:rPr>
          <w:sz w:val="20"/>
          <w:szCs w:val="20"/>
        </w:rPr>
        <w:t>dengan</w:t>
      </w:r>
      <w:r w:rsidR="00371C82">
        <w:rPr>
          <w:sz w:val="20"/>
          <w:szCs w:val="20"/>
          <w:lang w:val="id-ID"/>
        </w:rPr>
        <w:t xml:space="preserve"> </w:t>
      </w:r>
      <w:r w:rsidRPr="00C353C4">
        <w:rPr>
          <w:sz w:val="20"/>
          <w:szCs w:val="20"/>
        </w:rPr>
        <w:t>rincian 300 juta..</w:t>
      </w:r>
    </w:p>
    <w:p w:rsidR="00C353C4" w:rsidRPr="00C353C4" w:rsidRDefault="00C353C4" w:rsidP="00C353C4">
      <w:pPr>
        <w:jc w:val="both"/>
        <w:rPr>
          <w:bCs/>
          <w:color w:val="000000" w:themeColor="text1"/>
          <w:sz w:val="20"/>
          <w:szCs w:val="20"/>
        </w:rPr>
      </w:pPr>
      <w:r w:rsidRPr="00C353C4">
        <w:rPr>
          <w:sz w:val="20"/>
          <w:szCs w:val="20"/>
        </w:rPr>
        <w:tab/>
        <w:t>Adapun lampu</w:t>
      </w:r>
      <w:r w:rsidR="00371C82">
        <w:rPr>
          <w:sz w:val="20"/>
          <w:szCs w:val="20"/>
          <w:lang w:val="id-ID"/>
        </w:rPr>
        <w:t xml:space="preserve"> </w:t>
      </w:r>
      <w:r w:rsidRPr="00C353C4">
        <w:rPr>
          <w:sz w:val="20"/>
          <w:szCs w:val="20"/>
        </w:rPr>
        <w:t xml:space="preserve">penerangan yang digunakan di </w:t>
      </w:r>
      <w:r w:rsidRPr="00C353C4">
        <w:rPr>
          <w:bCs/>
          <w:color w:val="000000" w:themeColor="text1"/>
          <w:sz w:val="20"/>
          <w:szCs w:val="20"/>
        </w:rPr>
        <w:t>Jembatan</w:t>
      </w:r>
      <w:r w:rsidR="00371C82">
        <w:rPr>
          <w:bCs/>
          <w:color w:val="000000" w:themeColor="text1"/>
          <w:sz w:val="20"/>
          <w:szCs w:val="20"/>
          <w:lang w:val="id-ID"/>
        </w:rPr>
        <w:t xml:space="preserve"> </w:t>
      </w:r>
      <w:r w:rsidRPr="00C353C4">
        <w:rPr>
          <w:bCs/>
          <w:color w:val="000000" w:themeColor="text1"/>
          <w:sz w:val="20"/>
          <w:szCs w:val="20"/>
        </w:rPr>
        <w:t xml:space="preserve">Penyebrangan Orang (JPO) Di Depan PTC Mall </w:t>
      </w:r>
      <w:r w:rsidRPr="00C353C4">
        <w:rPr>
          <w:sz w:val="20"/>
          <w:szCs w:val="20"/>
        </w:rPr>
        <w:t>adalah</w:t>
      </w:r>
      <w:r w:rsidR="00371C82">
        <w:rPr>
          <w:sz w:val="20"/>
          <w:szCs w:val="20"/>
          <w:lang w:val="id-ID"/>
        </w:rPr>
        <w:t xml:space="preserve"> </w:t>
      </w:r>
      <w:r w:rsidRPr="00C353C4">
        <w:rPr>
          <w:sz w:val="20"/>
          <w:szCs w:val="20"/>
        </w:rPr>
        <w:t>lampu</w:t>
      </w:r>
      <w:r w:rsidR="00371C82">
        <w:rPr>
          <w:sz w:val="20"/>
          <w:szCs w:val="20"/>
          <w:lang w:val="id-ID"/>
        </w:rPr>
        <w:t xml:space="preserve"> </w:t>
      </w:r>
      <w:r w:rsidRPr="00C353C4">
        <w:rPr>
          <w:sz w:val="20"/>
          <w:szCs w:val="20"/>
        </w:rPr>
        <w:t>penerangan</w:t>
      </w:r>
      <w:r w:rsidR="00371C82">
        <w:rPr>
          <w:sz w:val="20"/>
          <w:szCs w:val="20"/>
          <w:lang w:val="id-ID"/>
        </w:rPr>
        <w:t xml:space="preserve"> </w:t>
      </w:r>
      <w:r w:rsidRPr="00C353C4">
        <w:rPr>
          <w:sz w:val="20"/>
          <w:szCs w:val="20"/>
        </w:rPr>
        <w:t>jenis LED. Berdasarkan</w:t>
      </w:r>
      <w:r w:rsidR="00371C82">
        <w:rPr>
          <w:sz w:val="20"/>
          <w:szCs w:val="20"/>
          <w:lang w:val="id-ID"/>
        </w:rPr>
        <w:t xml:space="preserve"> </w:t>
      </w:r>
      <w:r w:rsidRPr="00C353C4">
        <w:rPr>
          <w:sz w:val="20"/>
          <w:szCs w:val="20"/>
        </w:rPr>
        <w:t>uraian</w:t>
      </w:r>
      <w:r w:rsidR="00371C82">
        <w:rPr>
          <w:sz w:val="20"/>
          <w:szCs w:val="20"/>
          <w:lang w:val="id-ID"/>
        </w:rPr>
        <w:t xml:space="preserve"> </w:t>
      </w:r>
      <w:r w:rsidRPr="00C353C4">
        <w:rPr>
          <w:sz w:val="20"/>
          <w:szCs w:val="20"/>
        </w:rPr>
        <w:t>tersebut</w:t>
      </w:r>
      <w:r w:rsidR="00371C82">
        <w:rPr>
          <w:sz w:val="20"/>
          <w:szCs w:val="20"/>
          <w:lang w:val="id-ID"/>
        </w:rPr>
        <w:t xml:space="preserve"> </w:t>
      </w:r>
      <w:r w:rsidRPr="00C353C4">
        <w:rPr>
          <w:sz w:val="20"/>
          <w:szCs w:val="20"/>
        </w:rPr>
        <w:t>maka</w:t>
      </w:r>
      <w:r w:rsidR="00371C82">
        <w:rPr>
          <w:sz w:val="20"/>
          <w:szCs w:val="20"/>
          <w:lang w:val="id-ID"/>
        </w:rPr>
        <w:t xml:space="preserve"> </w:t>
      </w:r>
      <w:proofErr w:type="gramStart"/>
      <w:r w:rsidRPr="00C353C4">
        <w:rPr>
          <w:sz w:val="20"/>
          <w:szCs w:val="20"/>
        </w:rPr>
        <w:t>akan</w:t>
      </w:r>
      <w:proofErr w:type="gramEnd"/>
      <w:r w:rsidR="00371C82">
        <w:rPr>
          <w:sz w:val="20"/>
          <w:szCs w:val="20"/>
          <w:lang w:val="id-ID"/>
        </w:rPr>
        <w:t xml:space="preserve"> </w:t>
      </w:r>
      <w:r w:rsidRPr="00C353C4">
        <w:rPr>
          <w:sz w:val="20"/>
          <w:szCs w:val="20"/>
        </w:rPr>
        <w:t>dilakukan</w:t>
      </w:r>
      <w:r w:rsidR="00371C82">
        <w:rPr>
          <w:sz w:val="20"/>
          <w:szCs w:val="20"/>
          <w:lang w:val="id-ID"/>
        </w:rPr>
        <w:t xml:space="preserve"> </w:t>
      </w:r>
      <w:r w:rsidRPr="00C353C4">
        <w:rPr>
          <w:sz w:val="20"/>
          <w:szCs w:val="20"/>
        </w:rPr>
        <w:t>penelitian</w:t>
      </w:r>
      <w:r w:rsidR="00371C82">
        <w:rPr>
          <w:sz w:val="20"/>
          <w:szCs w:val="20"/>
          <w:lang w:val="id-ID"/>
        </w:rPr>
        <w:t xml:space="preserve"> </w:t>
      </w:r>
      <w:r w:rsidRPr="00C353C4">
        <w:rPr>
          <w:sz w:val="20"/>
          <w:szCs w:val="20"/>
        </w:rPr>
        <w:t>mengenai</w:t>
      </w:r>
      <w:r w:rsidR="00371C82">
        <w:rPr>
          <w:sz w:val="20"/>
          <w:szCs w:val="20"/>
          <w:lang w:val="id-ID"/>
        </w:rPr>
        <w:t xml:space="preserve"> </w:t>
      </w:r>
      <w:r w:rsidRPr="00C353C4">
        <w:rPr>
          <w:bCs/>
          <w:color w:val="000000" w:themeColor="text1"/>
          <w:sz w:val="20"/>
          <w:szCs w:val="20"/>
        </w:rPr>
        <w:t>Evaluasi</w:t>
      </w:r>
      <w:r w:rsidR="00371C82">
        <w:rPr>
          <w:bCs/>
          <w:color w:val="000000" w:themeColor="text1"/>
          <w:sz w:val="20"/>
          <w:szCs w:val="20"/>
          <w:lang w:val="id-ID"/>
        </w:rPr>
        <w:t xml:space="preserve"> </w:t>
      </w:r>
      <w:r w:rsidRPr="00C353C4">
        <w:rPr>
          <w:bCs/>
          <w:color w:val="000000" w:themeColor="text1"/>
          <w:sz w:val="20"/>
          <w:szCs w:val="20"/>
        </w:rPr>
        <w:t>Kelayakan</w:t>
      </w:r>
      <w:r w:rsidR="00371C82">
        <w:rPr>
          <w:bCs/>
          <w:color w:val="000000" w:themeColor="text1"/>
          <w:sz w:val="20"/>
          <w:szCs w:val="20"/>
          <w:lang w:val="id-ID"/>
        </w:rPr>
        <w:t xml:space="preserve"> </w:t>
      </w:r>
      <w:r w:rsidRPr="00C353C4">
        <w:rPr>
          <w:bCs/>
          <w:color w:val="000000" w:themeColor="text1"/>
          <w:sz w:val="20"/>
          <w:szCs w:val="20"/>
        </w:rPr>
        <w:t>Penerangan</w:t>
      </w:r>
      <w:r w:rsidR="00371C82">
        <w:rPr>
          <w:bCs/>
          <w:color w:val="000000" w:themeColor="text1"/>
          <w:sz w:val="20"/>
          <w:szCs w:val="20"/>
          <w:lang w:val="id-ID"/>
        </w:rPr>
        <w:t xml:space="preserve"> </w:t>
      </w:r>
      <w:r w:rsidRPr="00C353C4">
        <w:rPr>
          <w:sz w:val="20"/>
          <w:szCs w:val="20"/>
        </w:rPr>
        <w:t>Billboard</w:t>
      </w:r>
      <w:r w:rsidRPr="00C353C4">
        <w:rPr>
          <w:bCs/>
          <w:color w:val="000000" w:themeColor="text1"/>
          <w:sz w:val="20"/>
          <w:szCs w:val="20"/>
        </w:rPr>
        <w:t xml:space="preserve"> Di Jalan R.Soekamto</w:t>
      </w:r>
      <w:r w:rsidR="00371C82">
        <w:rPr>
          <w:bCs/>
          <w:color w:val="000000" w:themeColor="text1"/>
          <w:sz w:val="20"/>
          <w:szCs w:val="20"/>
          <w:lang w:val="id-ID"/>
        </w:rPr>
        <w:t xml:space="preserve"> </w:t>
      </w:r>
      <w:r w:rsidRPr="00C353C4">
        <w:rPr>
          <w:bCs/>
          <w:color w:val="000000" w:themeColor="text1"/>
          <w:sz w:val="20"/>
          <w:szCs w:val="20"/>
        </w:rPr>
        <w:t>Jembatan</w:t>
      </w:r>
      <w:r w:rsidR="00371C82">
        <w:rPr>
          <w:bCs/>
          <w:color w:val="000000" w:themeColor="text1"/>
          <w:sz w:val="20"/>
          <w:szCs w:val="20"/>
          <w:lang w:val="id-ID"/>
        </w:rPr>
        <w:t xml:space="preserve"> </w:t>
      </w:r>
      <w:r w:rsidRPr="00C353C4">
        <w:rPr>
          <w:bCs/>
          <w:color w:val="000000" w:themeColor="text1"/>
          <w:sz w:val="20"/>
          <w:szCs w:val="20"/>
        </w:rPr>
        <w:t>Penyebrangan Orang (JPO) Di Depan PTC Mall Palembang.</w:t>
      </w:r>
    </w:p>
    <w:p w:rsidR="00C353C4" w:rsidRPr="00C353C4" w:rsidRDefault="00C353C4" w:rsidP="009F5CCB">
      <w:pPr>
        <w:ind w:firstLine="709"/>
        <w:rPr>
          <w:sz w:val="20"/>
          <w:szCs w:val="20"/>
          <w:lang w:val="en-US"/>
        </w:rPr>
      </w:pPr>
    </w:p>
    <w:p w:rsidR="006F4452" w:rsidRPr="00FB2EE9" w:rsidRDefault="00371C82" w:rsidP="00371C82">
      <w:pPr>
        <w:pStyle w:val="IEEEHeading1"/>
        <w:numPr>
          <w:ilvl w:val="0"/>
          <w:numId w:val="0"/>
        </w:numPr>
        <w:spacing w:before="0" w:after="0"/>
        <w:ind w:left="288" w:hanging="288"/>
        <w:jc w:val="left"/>
        <w:rPr>
          <w:b/>
          <w:smallCaps w:val="0"/>
          <w:szCs w:val="20"/>
          <w:lang w:val="en-US"/>
        </w:rPr>
      </w:pPr>
      <w:r>
        <w:rPr>
          <w:b/>
          <w:smallCaps w:val="0"/>
          <w:szCs w:val="20"/>
          <w:lang w:val="id-ID"/>
        </w:rPr>
        <w:t xml:space="preserve">II.   </w:t>
      </w:r>
      <w:r w:rsidR="006F4452">
        <w:rPr>
          <w:b/>
          <w:smallCaps w:val="0"/>
          <w:szCs w:val="20"/>
          <w:lang w:val="en-US"/>
        </w:rPr>
        <w:t>METODE PENELITIAN</w:t>
      </w:r>
    </w:p>
    <w:p w:rsidR="00447EC5" w:rsidRDefault="00447EC5" w:rsidP="00447EC5">
      <w:pPr>
        <w:pStyle w:val="maintext"/>
        <w:rPr>
          <w:lang w:val="id-ID"/>
        </w:rPr>
      </w:pPr>
    </w:p>
    <w:p w:rsidR="00BC3375" w:rsidRDefault="00617058" w:rsidP="00447EC5">
      <w:pPr>
        <w:pStyle w:val="maintext"/>
        <w:rPr>
          <w:lang w:val="id-ID"/>
        </w:rPr>
      </w:pPr>
      <w:r>
        <w:rPr>
          <w:noProof/>
          <w:lang w:val="id-ID"/>
        </w:rPr>
        <w:pict>
          <v:rect id="Rectangle 1" o:spid="_x0000_s1026" style="position:absolute;left:0;text-align:left;margin-left:162.7pt;margin-top:2.15pt;width:113.9pt;height:18.75pt;z-index:251659264;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" fillcolor="white [3201]" strokecolor="black [3213]" strokeweight="2pt">
            <v:textbox>
              <w:txbxContent>
                <w:p w:rsidR="005655F1" w:rsidRPr="001837C9" w:rsidRDefault="005655F1" w:rsidP="00BC3375">
                  <w:pPr>
                    <w:jc w:val="center"/>
                    <w:rPr>
                      <w:sz w:val="18"/>
                      <w:szCs w:val="18"/>
                    </w:rPr>
                  </w:pPr>
                  <w:r w:rsidRPr="001837C9">
                    <w:rPr>
                      <w:sz w:val="18"/>
                      <w:szCs w:val="18"/>
                    </w:rPr>
                    <w:t>Mulai</w:t>
                  </w:r>
                </w:p>
              </w:txbxContent>
            </v:textbox>
          </v:rect>
        </w:pict>
      </w:r>
    </w:p>
    <w:p w:rsidR="00BC3375" w:rsidRDefault="00617058" w:rsidP="00447EC5">
      <w:pPr>
        <w:pStyle w:val="maintext"/>
        <w:rPr>
          <w:lang w:val="id-ID"/>
        </w:rPr>
      </w:pPr>
      <w:r>
        <w:rPr>
          <w:noProof/>
          <w:lang w:val="id-ID"/>
        </w:rPr>
        <w:pict>
          <v:shapetype id="_x0000_t32" coordsize="21600,21600" o:spt="32" o:oned="t" path="m,l21600,21600e" filled="f">
            <v:path arrowok="t" fillok="f" o:connecttype="none"/>
            <o:lock v:ext="edit" shapetype="t"/>
          </v:shapetype>
          <v:shape id="Straight Arrow Connector 12" o:spid="_x0000_s1037" type="#_x0000_t32" style="position:absolute;left:0;text-align:left;margin-left:220.75pt;margin-top:10.95pt;width:0;height:20.55pt;z-index:25166540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" strokecolor="black [3040]">
            <v:stroke endarrow="block"/>
          </v:shape>
        </w:pict>
      </w:r>
    </w:p>
    <w:p w:rsidR="00BC3375" w:rsidRDefault="00BC3375" w:rsidP="00447EC5">
      <w:pPr>
        <w:pStyle w:val="maintext"/>
        <w:rPr>
          <w:lang w:val="id-ID"/>
        </w:rPr>
      </w:pPr>
    </w:p>
    <w:p w:rsidR="00BC3375" w:rsidRDefault="00BC3375" w:rsidP="00447EC5">
      <w:pPr>
        <w:pStyle w:val="maintext"/>
        <w:rPr>
          <w:lang w:val="id-ID"/>
        </w:rPr>
      </w:pPr>
    </w:p>
    <w:p w:rsidR="00BC3375" w:rsidRDefault="00617058" w:rsidP="00447EC5">
      <w:pPr>
        <w:pStyle w:val="maintext"/>
        <w:rPr>
          <w:lang w:val="id-ID"/>
        </w:rPr>
      </w:pPr>
      <w:r>
        <w:rPr>
          <w:noProof/>
          <w:lang w:val="id-ID"/>
        </w:rPr>
        <w:pict>
          <v:rect id="Rectangle 3" o:spid="_x0000_s1027" style="position:absolute;left:0;text-align:left;margin-left:87pt;margin-top:.1pt;width:264.25pt;height:61.6pt;z-index:251654656;visibility:visible;mso-wrap-style:square;mso-wrap-distance-left:9pt;mso-wrap-distance-top:0;mso-wrap-distance-right:9pt;mso-wrap-distance-bottom:0;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" fillcolor="white [3201]" strokecolor="black [3213]" strokeweight="2pt">
            <v:textbox>
              <w:txbxContent>
                <w:p w:rsidR="005655F1" w:rsidRPr="001837C9" w:rsidRDefault="005655F1" w:rsidP="009F5CCB">
                  <w:pPr>
                    <w:rPr>
                      <w:sz w:val="18"/>
                      <w:szCs w:val="18"/>
                    </w:rPr>
                  </w:pPr>
                  <w:r w:rsidRPr="001837C9">
                    <w:rPr>
                      <w:sz w:val="18"/>
                      <w:szCs w:val="18"/>
                    </w:rPr>
                    <w:t>Pengumpulan Data</w:t>
                  </w:r>
                </w:p>
                <w:p w:rsidR="005655F1" w:rsidRPr="001837C9" w:rsidRDefault="005655F1" w:rsidP="009F5CCB">
                  <w:pPr>
                    <w:rPr>
                      <w:sz w:val="18"/>
                      <w:szCs w:val="18"/>
                    </w:rPr>
                  </w:pPr>
                </w:p>
                <w:p w:rsidR="005655F1" w:rsidRPr="001837C9" w:rsidRDefault="005655F1" w:rsidP="009F5CCB">
                  <w:pPr>
                    <w:rPr>
                      <w:sz w:val="18"/>
                      <w:szCs w:val="18"/>
                    </w:rPr>
                  </w:pPr>
                  <w:r w:rsidRPr="001837C9">
                    <w:rPr>
                      <w:sz w:val="18"/>
                      <w:szCs w:val="18"/>
                    </w:rPr>
                    <w:t>1.Dokumentasi</w:t>
                  </w:r>
                </w:p>
                <w:p w:rsidR="005655F1" w:rsidRPr="001837C9" w:rsidRDefault="005655F1" w:rsidP="009F5CCB">
                  <w:pPr>
                    <w:rPr>
                      <w:sz w:val="18"/>
                      <w:szCs w:val="18"/>
                    </w:rPr>
                  </w:pPr>
                  <w:r w:rsidRPr="001837C9">
                    <w:rPr>
                      <w:sz w:val="18"/>
                      <w:szCs w:val="18"/>
                    </w:rPr>
                    <w:t>2.Metode ObservasiLapangan</w:t>
                  </w:r>
                </w:p>
                <w:p w:rsidR="005655F1" w:rsidRPr="001837C9" w:rsidRDefault="005655F1" w:rsidP="009F5CCB">
                  <w:pPr>
                    <w:rPr>
                      <w:sz w:val="18"/>
                      <w:szCs w:val="18"/>
                    </w:rPr>
                  </w:pPr>
                  <w:r w:rsidRPr="001837C9">
                    <w:rPr>
                      <w:sz w:val="18"/>
                      <w:szCs w:val="18"/>
                    </w:rPr>
                    <w:t>3.Bimbingan dan Konseling</w:t>
                  </w:r>
                </w:p>
              </w:txbxContent>
            </v:textbox>
          </v:rect>
        </w:pict>
      </w:r>
    </w:p>
    <w:p w:rsidR="00BC3375" w:rsidRDefault="00BC3375" w:rsidP="00447EC5">
      <w:pPr>
        <w:pStyle w:val="maintext"/>
        <w:rPr>
          <w:lang w:val="id-ID"/>
        </w:rPr>
      </w:pPr>
    </w:p>
    <w:p w:rsidR="00BC3375" w:rsidRDefault="00BC3375" w:rsidP="00AD7776">
      <w:pPr>
        <w:pStyle w:val="maintext"/>
        <w:ind w:firstLine="0"/>
        <w:rPr>
          <w:lang w:val="id-ID"/>
        </w:rPr>
      </w:pPr>
    </w:p>
    <w:p w:rsidR="00BC3375" w:rsidRDefault="00BC3375" w:rsidP="00447EC5">
      <w:pPr>
        <w:pStyle w:val="maintext"/>
        <w:rPr>
          <w:lang w:val="id-ID"/>
        </w:rPr>
      </w:pPr>
    </w:p>
    <w:p w:rsidR="00BC3375" w:rsidRDefault="00617058" w:rsidP="00447EC5">
      <w:pPr>
        <w:pStyle w:val="maintext"/>
        <w:rPr>
          <w:lang w:val="id-ID"/>
        </w:rPr>
      </w:pPr>
      <w:r>
        <w:rPr>
          <w:noProof/>
        </w:rPr>
        <w:pict>
          <v:shape id="Straight Arrow Connector 15" o:spid="_x0000_s1036" type="#_x0000_t32" style="position:absolute;left:0;text-align:left;margin-left:219.15pt;margin-top:9.7pt;width:.8pt;height:31.65pt;z-index:25166643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" strokecolor="black [3040]">
            <v:stroke endarrow="block"/>
          </v:shape>
        </w:pict>
      </w:r>
    </w:p>
    <w:p w:rsidR="00BC3375" w:rsidRDefault="00BC3375" w:rsidP="00447EC5">
      <w:pPr>
        <w:pStyle w:val="maintext"/>
        <w:rPr>
          <w:lang w:val="id-ID"/>
        </w:rPr>
      </w:pPr>
    </w:p>
    <w:p w:rsidR="00BC3375" w:rsidRDefault="00BC3375" w:rsidP="00447EC5">
      <w:pPr>
        <w:pStyle w:val="maintext"/>
        <w:rPr>
          <w:lang w:val="id-ID"/>
        </w:rPr>
      </w:pPr>
    </w:p>
    <w:p w:rsidR="00BC3375" w:rsidRPr="00AD7776" w:rsidRDefault="00617058" w:rsidP="00447EC5">
      <w:pPr>
        <w:pStyle w:val="maintext"/>
      </w:pPr>
      <w:r>
        <w:rPr>
          <w:noProof/>
          <w:lang w:val="id-ID"/>
        </w:rPr>
        <w:pict>
          <v:rect id="Rectangle 6" o:spid="_x0000_s1028" style="position:absolute;left:0;text-align:left;margin-left:139.85pt;margin-top:6.8pt;width:167.7pt;height:32.4pt;z-index:251660800;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" fillcolor="white [3201]" strokecolor="black [3213]" strokeweight="2pt">
            <v:textbox>
              <w:txbxContent>
                <w:p w:rsidR="005655F1" w:rsidRPr="001837C9" w:rsidRDefault="005655F1" w:rsidP="00AD7776">
                  <w:pPr>
                    <w:jc w:val="center"/>
                    <w:rPr>
                      <w:sz w:val="18"/>
                      <w:szCs w:val="18"/>
                    </w:rPr>
                  </w:pPr>
                  <w:r w:rsidRPr="001837C9">
                    <w:rPr>
                      <w:sz w:val="18"/>
                      <w:szCs w:val="18"/>
                    </w:rPr>
                    <w:t>Pengukuran dan Perhitungan</w:t>
                  </w:r>
                </w:p>
              </w:txbxContent>
            </v:textbox>
          </v:rect>
        </w:pict>
      </w:r>
    </w:p>
    <w:p w:rsidR="00BC3375" w:rsidRDefault="00BC3375" w:rsidP="00447EC5">
      <w:pPr>
        <w:pStyle w:val="maintext"/>
        <w:rPr>
          <w:lang w:val="id-ID"/>
        </w:rPr>
      </w:pPr>
    </w:p>
    <w:p w:rsidR="00BC3375" w:rsidRDefault="00BC3375" w:rsidP="00447EC5">
      <w:pPr>
        <w:pStyle w:val="maintext"/>
        <w:rPr>
          <w:lang w:val="id-ID"/>
        </w:rPr>
      </w:pPr>
    </w:p>
    <w:p w:rsidR="00BC3375" w:rsidRDefault="00617058" w:rsidP="00447EC5">
      <w:pPr>
        <w:pStyle w:val="maintext"/>
        <w:rPr>
          <w:lang w:val="id-ID"/>
        </w:rPr>
      </w:pPr>
      <w:r>
        <w:rPr>
          <w:noProof/>
          <w:lang w:val="id-ID"/>
        </w:rPr>
        <w:pict>
          <v:shape id="Straight Arrow Connector 17" o:spid="_x0000_s1035" type="#_x0000_t32" style="position:absolute;left:0;text-align:left;margin-left:224.7pt;margin-top:4.55pt;width:0;height:34.05pt;z-index:25166745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" strokecolor="black [3040]">
            <v:stroke endarrow="block"/>
          </v:shape>
        </w:pict>
      </w:r>
    </w:p>
    <w:p w:rsidR="00BC3375" w:rsidRDefault="00BC3375" w:rsidP="00447EC5">
      <w:pPr>
        <w:pStyle w:val="maintext"/>
        <w:rPr>
          <w:lang w:val="id-ID"/>
        </w:rPr>
      </w:pPr>
    </w:p>
    <w:p w:rsidR="00BC3375" w:rsidRDefault="00BC3375" w:rsidP="00447EC5">
      <w:pPr>
        <w:pStyle w:val="maintext"/>
        <w:rPr>
          <w:lang w:val="id-ID"/>
        </w:rPr>
      </w:pPr>
    </w:p>
    <w:p w:rsidR="00AD7776" w:rsidRDefault="00617058" w:rsidP="00447EC5">
      <w:pPr>
        <w:pStyle w:val="maintext"/>
        <w:rPr>
          <w:lang w:val="id-ID"/>
        </w:rPr>
      </w:pPr>
      <w:r>
        <w:rPr>
          <w:noProof/>
          <w:lang w:val="id-ID"/>
        </w:rPr>
        <w:pict>
          <v:shape id="Rectangle: Diagonal Corners Rounded 7" o:spid="_x0000_s1029" style="position:absolute;left:0;text-align:left;margin-left:118.65pt;margin-top:3.45pt;width:220.7pt;height:30.45pt;z-index:251663872;visibility:visible;mso-wrap-style:square;mso-wrap-distance-left:9pt;mso-wrap-distance-top:0;mso-wrap-distance-right:9pt;mso-wrap-distance-bottom:0;mso-position-horizontal-relative:text;mso-position-vertical-relative:text;mso-height-relative:margin;v-text-anchor:middle" coordsize="2802890,5623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" adj="-11796480,,5400" path="m93731,l2802890,r,l2802890,468642v,51766,-41965,93731,-93731,93731l,562373r,l,93731c,41965,41965,,93731,xe" fillcolor="white [3201]" strokecolor="black [3213]" strokeweight="2pt">
            <v:stroke joinstyle="miter"/>
            <v:formulas/>
            <v:path arrowok="t" o:connecttype="custom" o:connectlocs="93731,0;2802890,0;2802890,0;2802890,468642;2709159,562373;0,562373;0,562373;0,93731;93731,0" o:connectangles="0,0,0,0,0,0,0,0,0" textboxrect="0,0,2802890,562373"/>
            <v:textbox>
              <w:txbxContent>
                <w:p w:rsidR="005655F1" w:rsidRPr="005B3994" w:rsidRDefault="005655F1" w:rsidP="005C01A7">
                  <w:pPr>
                    <w:jc w:val="center"/>
                    <w:rPr>
                      <w:sz w:val="18"/>
                      <w:szCs w:val="18"/>
                    </w:rPr>
                  </w:pPr>
                  <w:r w:rsidRPr="005B3994">
                    <w:rPr>
                      <w:sz w:val="18"/>
                      <w:szCs w:val="18"/>
                    </w:rPr>
                    <w:t>Hasil Analisis</w:t>
                  </w:r>
                </w:p>
              </w:txbxContent>
            </v:textbox>
          </v:shape>
        </w:pict>
      </w:r>
    </w:p>
    <w:p w:rsidR="00AD7776" w:rsidRDefault="00AD7776" w:rsidP="00447EC5">
      <w:pPr>
        <w:pStyle w:val="maintext"/>
        <w:rPr>
          <w:lang w:val="id-ID"/>
        </w:rPr>
      </w:pPr>
    </w:p>
    <w:p w:rsidR="00AD7776" w:rsidRDefault="00617058" w:rsidP="00447EC5">
      <w:pPr>
        <w:pStyle w:val="maintext"/>
        <w:rPr>
          <w:lang w:val="id-ID"/>
        </w:rPr>
      </w:pPr>
      <w:r>
        <w:rPr>
          <w:noProof/>
          <w:lang w:val="id-ID"/>
        </w:rPr>
        <w:pict>
          <v:shape id="Straight Arrow Connector 20" o:spid="_x0000_s1034" type="#_x0000_t32" style="position:absolute;left:0;text-align:left;margin-left:226.25pt;margin-top:7.9pt;width:0;height:32.4pt;z-index:25166848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" strokecolor="black [3040]">
            <v:stroke endarrow="block"/>
          </v:shape>
        </w:pict>
      </w:r>
    </w:p>
    <w:p w:rsidR="00AD7776" w:rsidRDefault="00AD7776" w:rsidP="00447EC5">
      <w:pPr>
        <w:pStyle w:val="maintext"/>
        <w:rPr>
          <w:lang w:val="id-ID"/>
        </w:rPr>
      </w:pPr>
    </w:p>
    <w:p w:rsidR="00AD7776" w:rsidRDefault="00617058" w:rsidP="00447EC5">
      <w:pPr>
        <w:pStyle w:val="maintext"/>
        <w:rPr>
          <w:lang w:val="id-ID"/>
        </w:rPr>
      </w:pPr>
      <w:r>
        <w:rPr>
          <w:noProof/>
          <w:lang w:val="id-ID"/>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0" o:spid="_x0000_s1030" type="#_x0000_t64" style="position:absolute;left:0;text-align:left;margin-left:155.1pt;margin-top:12.15pt;width:147.15pt;height:41.05pt;z-index:25166336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" adj="2700" fillcolor="white [3201]" strokecolor="black [3213]" strokeweight="2pt">
            <v:textbox>
              <w:txbxContent>
                <w:p w:rsidR="005655F1" w:rsidRPr="005B3994" w:rsidRDefault="005655F1" w:rsidP="005C01A7">
                  <w:pPr>
                    <w:jc w:val="center"/>
                    <w:rPr>
                      <w:sz w:val="18"/>
                      <w:szCs w:val="18"/>
                    </w:rPr>
                  </w:pPr>
                  <w:r w:rsidRPr="005B3994">
                    <w:rPr>
                      <w:sz w:val="18"/>
                      <w:szCs w:val="18"/>
                    </w:rPr>
                    <w:t>Kesimpulan</w:t>
                  </w:r>
                </w:p>
              </w:txbxContent>
            </v:textbox>
          </v:shape>
        </w:pict>
      </w:r>
    </w:p>
    <w:p w:rsidR="00AD7776" w:rsidRDefault="00AD7776" w:rsidP="00447EC5">
      <w:pPr>
        <w:pStyle w:val="maintext"/>
        <w:rPr>
          <w:lang w:val="id-ID"/>
        </w:rPr>
      </w:pPr>
    </w:p>
    <w:p w:rsidR="00BC3375" w:rsidRDefault="00BC3375" w:rsidP="00447EC5">
      <w:pPr>
        <w:pStyle w:val="maintext"/>
        <w:rPr>
          <w:lang w:val="id-ID"/>
        </w:rPr>
      </w:pPr>
    </w:p>
    <w:p w:rsidR="00BC3375" w:rsidRDefault="00617058" w:rsidP="00447EC5">
      <w:pPr>
        <w:pStyle w:val="maintext"/>
        <w:rPr>
          <w:lang w:val="id-ID"/>
        </w:rPr>
      </w:pPr>
      <w:r>
        <w:rPr>
          <w:noProof/>
          <w:lang w:val="id-ID"/>
        </w:rPr>
        <w:pict>
          <v:shape id="Straight Arrow Connector 21" o:spid="_x0000_s1033" type="#_x0000_t32" style="position:absolute;left:0;text-align:left;margin-left:225.15pt;margin-top:10.4pt;width:1.1pt;height:34.8pt;z-index:25166950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" strokecolor="black [3040]">
            <v:stroke endarrow="block"/>
          </v:shape>
        </w:pict>
      </w:r>
    </w:p>
    <w:p w:rsidR="00BC3375" w:rsidRDefault="00BC3375" w:rsidP="00447EC5">
      <w:pPr>
        <w:pStyle w:val="maintext"/>
        <w:rPr>
          <w:lang w:val="id-ID"/>
        </w:rPr>
      </w:pPr>
    </w:p>
    <w:p w:rsidR="00BC3375" w:rsidRDefault="00BC3375" w:rsidP="00447EC5">
      <w:pPr>
        <w:pStyle w:val="maintext"/>
        <w:rPr>
          <w:lang w:val="id-ID"/>
        </w:rPr>
      </w:pPr>
    </w:p>
    <w:p w:rsidR="00AD7776" w:rsidRDefault="00617058" w:rsidP="00447EC5">
      <w:pPr>
        <w:pStyle w:val="maintext"/>
        <w:rPr>
          <w:lang w:val="id-ID"/>
        </w:rPr>
      </w:pPr>
      <w:r>
        <w:rPr>
          <w:noProof/>
          <w:lang w:val="id-ID"/>
        </w:rPr>
        <w:pict>
          <v:oval id="Oval 11" o:spid="_x0000_s1031" style="position:absolute;left:0;text-align:left;margin-left:125pt;margin-top:9.85pt;width:214.35pt;height:31.15pt;z-index:251664384;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" fillcolor="white [3201]" strokecolor="black [3213]" strokeweight="2pt">
            <v:textbox>
              <w:txbxContent>
                <w:p w:rsidR="005655F1" w:rsidRPr="005B3994" w:rsidRDefault="005655F1" w:rsidP="005C01A7">
                  <w:pPr>
                    <w:jc w:val="center"/>
                    <w:rPr>
                      <w:sz w:val="18"/>
                      <w:szCs w:val="18"/>
                    </w:rPr>
                  </w:pPr>
                  <w:r w:rsidRPr="005B3994">
                    <w:rPr>
                      <w:sz w:val="18"/>
                      <w:szCs w:val="18"/>
                    </w:rPr>
                    <w:t>Selesai</w:t>
                  </w:r>
                </w:p>
              </w:txbxContent>
            </v:textbox>
          </v:oval>
        </w:pict>
      </w:r>
    </w:p>
    <w:p w:rsidR="00BC3375" w:rsidRDefault="00BC3375" w:rsidP="00447EC5">
      <w:pPr>
        <w:pStyle w:val="maintext"/>
        <w:rPr>
          <w:lang w:val="id-ID"/>
        </w:rPr>
      </w:pPr>
    </w:p>
    <w:p w:rsidR="00AD7776" w:rsidRDefault="00AD7776" w:rsidP="00447EC5">
      <w:pPr>
        <w:pStyle w:val="maintext"/>
        <w:rPr>
          <w:lang w:val="id-ID"/>
        </w:rPr>
      </w:pPr>
    </w:p>
    <w:p w:rsidR="00AD7776" w:rsidRDefault="00AD7776" w:rsidP="00AA3B07">
      <w:pPr>
        <w:pStyle w:val="maintext"/>
        <w:ind w:firstLine="0"/>
        <w:rPr>
          <w:lang w:val="id-ID"/>
        </w:rPr>
      </w:pPr>
    </w:p>
    <w:p w:rsidR="00AD7776" w:rsidRPr="001A6301" w:rsidRDefault="001A6301" w:rsidP="001A6301">
      <w:pPr>
        <w:jc w:val="center"/>
        <w:rPr>
          <w:b/>
          <w:color w:val="000000"/>
          <w:sz w:val="18"/>
          <w:szCs w:val="18"/>
          <w:lang w:val="id-ID"/>
        </w:rPr>
      </w:pPr>
      <w:r w:rsidRPr="001A6301">
        <w:rPr>
          <w:b/>
          <w:color w:val="000000"/>
          <w:sz w:val="18"/>
          <w:szCs w:val="18"/>
          <w:lang w:val="id-ID"/>
        </w:rPr>
        <w:t xml:space="preserve">Gambar 1. </w:t>
      </w:r>
      <w:r w:rsidRPr="00EF6E33">
        <w:rPr>
          <w:color w:val="000000"/>
          <w:sz w:val="18"/>
          <w:szCs w:val="18"/>
          <w:lang w:val="id-ID"/>
        </w:rPr>
        <w:t>Diagram alur Penelitian</w:t>
      </w:r>
    </w:p>
    <w:p w:rsidR="005C01A7" w:rsidRDefault="005C01A7" w:rsidP="00D85E75">
      <w:pPr>
        <w:rPr>
          <w:b/>
          <w:color w:val="000000"/>
          <w:sz w:val="20"/>
          <w:szCs w:val="20"/>
          <w:lang w:val="id-ID"/>
        </w:rPr>
      </w:pPr>
    </w:p>
    <w:p w:rsidR="002A39EE" w:rsidRDefault="002A39EE" w:rsidP="00D85E75">
      <w:pPr>
        <w:rPr>
          <w:b/>
          <w:color w:val="000000"/>
          <w:sz w:val="20"/>
          <w:szCs w:val="20"/>
          <w:lang w:val="id-ID"/>
        </w:rPr>
      </w:pPr>
    </w:p>
    <w:p w:rsidR="002A39EE" w:rsidRPr="002A39EE" w:rsidRDefault="002A39EE" w:rsidP="00D85E75">
      <w:pPr>
        <w:rPr>
          <w:b/>
          <w:color w:val="000000"/>
          <w:sz w:val="20"/>
          <w:szCs w:val="20"/>
          <w:lang w:val="id-ID"/>
        </w:rPr>
      </w:pPr>
    </w:p>
    <w:p w:rsidR="009F7265" w:rsidRDefault="00AA3B07" w:rsidP="00D85E75">
      <w:pPr>
        <w:rPr>
          <w:b/>
          <w:color w:val="000000"/>
          <w:sz w:val="20"/>
          <w:szCs w:val="20"/>
          <w:lang w:val="id-ID"/>
        </w:rPr>
      </w:pPr>
      <w:r>
        <w:rPr>
          <w:b/>
          <w:noProof/>
          <w:color w:val="000000"/>
          <w:sz w:val="20"/>
          <w:szCs w:val="20"/>
          <w:lang w:val="en-US" w:eastAsia="en-US"/>
        </w:rPr>
        <w:lastRenderedPageBreak/>
        <w:drawing>
          <wp:inline distT="0" distB="0" distL="0" distR="0">
            <wp:extent cx="5722327" cy="2145323"/>
            <wp:effectExtent l="19050" t="0" r="0" b="0"/>
            <wp:docPr id="2" name="Picture 1" descr="A SKRIPSI GAMBAR - Cop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SKRIPSI GAMBAR - Copy - Copy.png"/>
                    <pic:cNvPicPr/>
                  </pic:nvPicPr>
                  <pic:blipFill>
                    <a:blip r:embed="rId8"/>
                    <a:stretch>
                      <a:fillRect/>
                    </a:stretch>
                  </pic:blipFill>
                  <pic:spPr>
                    <a:xfrm>
                      <a:off x="0" y="0"/>
                      <a:ext cx="5728579" cy="2147667"/>
                    </a:xfrm>
                    <a:prstGeom prst="rect">
                      <a:avLst/>
                    </a:prstGeom>
                  </pic:spPr>
                </pic:pic>
              </a:graphicData>
            </a:graphic>
          </wp:inline>
        </w:drawing>
      </w:r>
    </w:p>
    <w:p w:rsidR="002A39EE" w:rsidRDefault="001A6301" w:rsidP="001A6301">
      <w:pPr>
        <w:jc w:val="center"/>
        <w:rPr>
          <w:b/>
          <w:color w:val="000000"/>
          <w:sz w:val="18"/>
          <w:szCs w:val="18"/>
          <w:lang w:val="id-ID"/>
        </w:rPr>
      </w:pPr>
      <w:r w:rsidRPr="001A6301">
        <w:rPr>
          <w:b/>
          <w:color w:val="000000"/>
          <w:sz w:val="18"/>
          <w:szCs w:val="18"/>
          <w:lang w:val="id-ID"/>
        </w:rPr>
        <w:t xml:space="preserve">Gambar 2. </w:t>
      </w:r>
      <w:r w:rsidRPr="00EF6E33">
        <w:rPr>
          <w:color w:val="000000"/>
          <w:sz w:val="18"/>
          <w:szCs w:val="18"/>
          <w:lang w:val="id-ID"/>
        </w:rPr>
        <w:t>Billboard</w:t>
      </w:r>
    </w:p>
    <w:p w:rsidR="001A6301" w:rsidRPr="001A6301" w:rsidRDefault="001A6301" w:rsidP="001A6301">
      <w:pPr>
        <w:jc w:val="center"/>
        <w:rPr>
          <w:b/>
          <w:color w:val="000000"/>
          <w:sz w:val="18"/>
          <w:szCs w:val="18"/>
          <w:lang w:val="id-ID"/>
        </w:rPr>
      </w:pPr>
    </w:p>
    <w:p w:rsidR="00D85E75" w:rsidRPr="00D85E75" w:rsidRDefault="00544E72" w:rsidP="00D85E75">
      <w:pPr>
        <w:rPr>
          <w:b/>
          <w:bCs/>
          <w:sz w:val="20"/>
          <w:szCs w:val="20"/>
        </w:rPr>
      </w:pPr>
      <w:r>
        <w:rPr>
          <w:b/>
          <w:color w:val="000000"/>
          <w:sz w:val="20"/>
          <w:szCs w:val="20"/>
          <w:lang w:val="id-ID"/>
        </w:rPr>
        <w:t xml:space="preserve">   </w:t>
      </w:r>
      <w:r w:rsidR="00D85E75">
        <w:rPr>
          <w:b/>
          <w:color w:val="000000"/>
          <w:sz w:val="20"/>
          <w:szCs w:val="20"/>
        </w:rPr>
        <w:t>A.</w:t>
      </w:r>
      <w:r>
        <w:rPr>
          <w:b/>
          <w:color w:val="000000"/>
          <w:sz w:val="20"/>
          <w:szCs w:val="20"/>
          <w:lang w:val="id-ID"/>
        </w:rPr>
        <w:t xml:space="preserve"> </w:t>
      </w:r>
      <w:r w:rsidR="00D85E75" w:rsidRPr="00D85E75">
        <w:rPr>
          <w:b/>
          <w:color w:val="000000"/>
          <w:sz w:val="20"/>
          <w:szCs w:val="20"/>
        </w:rPr>
        <w:t>Menentukan</w:t>
      </w:r>
      <w:r w:rsidR="00371C82">
        <w:rPr>
          <w:b/>
          <w:color w:val="000000"/>
          <w:sz w:val="20"/>
          <w:szCs w:val="20"/>
          <w:lang w:val="id-ID"/>
        </w:rPr>
        <w:t xml:space="preserve"> </w:t>
      </w:r>
      <w:r w:rsidR="00D85E75" w:rsidRPr="00D85E75">
        <w:rPr>
          <w:b/>
          <w:color w:val="000000"/>
          <w:sz w:val="20"/>
          <w:szCs w:val="20"/>
        </w:rPr>
        <w:t>arus</w:t>
      </w:r>
      <w:r w:rsidR="00371C82">
        <w:rPr>
          <w:b/>
          <w:color w:val="000000"/>
          <w:sz w:val="20"/>
          <w:szCs w:val="20"/>
          <w:lang w:val="id-ID"/>
        </w:rPr>
        <w:t xml:space="preserve"> </w:t>
      </w:r>
      <w:r w:rsidR="00D85E75" w:rsidRPr="00D85E75">
        <w:rPr>
          <w:b/>
          <w:color w:val="000000"/>
          <w:sz w:val="20"/>
          <w:szCs w:val="20"/>
        </w:rPr>
        <w:t>cahaya</w:t>
      </w:r>
      <w:r w:rsidR="00371C82">
        <w:rPr>
          <w:b/>
          <w:color w:val="000000"/>
          <w:sz w:val="20"/>
          <w:szCs w:val="20"/>
          <w:lang w:val="id-ID"/>
        </w:rPr>
        <w:t xml:space="preserve"> </w:t>
      </w:r>
      <w:r w:rsidR="00D85E75" w:rsidRPr="00D85E75">
        <w:rPr>
          <w:b/>
          <w:color w:val="000000"/>
          <w:sz w:val="20"/>
          <w:szCs w:val="20"/>
        </w:rPr>
        <w:t>atau Flux Cahaya</w:t>
      </w:r>
    </w:p>
    <w:p w:rsidR="00D85E75" w:rsidRDefault="00D85E75" w:rsidP="00371C82">
      <w:pPr>
        <w:ind w:firstLine="709"/>
        <w:jc w:val="both"/>
        <w:rPr>
          <w:color w:val="000000"/>
          <w:sz w:val="20"/>
          <w:szCs w:val="20"/>
          <w:lang w:val="id-ID"/>
        </w:rPr>
      </w:pPr>
      <w:r w:rsidRPr="00D85E75">
        <w:rPr>
          <w:sz w:val="20"/>
          <w:szCs w:val="20"/>
        </w:rPr>
        <w:t>Arus</w:t>
      </w:r>
      <w:r w:rsidR="00371C82">
        <w:rPr>
          <w:sz w:val="20"/>
          <w:szCs w:val="20"/>
          <w:lang w:val="id-ID"/>
        </w:rPr>
        <w:t xml:space="preserve"> </w:t>
      </w:r>
      <w:r w:rsidRPr="00D85E75">
        <w:rPr>
          <w:sz w:val="20"/>
          <w:szCs w:val="20"/>
        </w:rPr>
        <w:t>cahaya</w:t>
      </w:r>
      <w:r w:rsidR="00371C82">
        <w:rPr>
          <w:sz w:val="20"/>
          <w:szCs w:val="20"/>
          <w:lang w:val="id-ID"/>
        </w:rPr>
        <w:t xml:space="preserve"> </w:t>
      </w:r>
      <w:r w:rsidRPr="00D85E75">
        <w:rPr>
          <w:color w:val="000000"/>
          <w:sz w:val="20"/>
          <w:szCs w:val="20"/>
        </w:rPr>
        <w:t>atau flux cahaya</w:t>
      </w:r>
      <w:r w:rsidRPr="00D85E75">
        <w:rPr>
          <w:sz w:val="20"/>
          <w:szCs w:val="20"/>
        </w:rPr>
        <w:t xml:space="preserve"> (diukur</w:t>
      </w:r>
      <w:r w:rsidR="00371C82">
        <w:rPr>
          <w:sz w:val="20"/>
          <w:szCs w:val="20"/>
          <w:lang w:val="id-ID"/>
        </w:rPr>
        <w:t xml:space="preserve"> </w:t>
      </w:r>
      <w:r w:rsidRPr="00D85E75">
        <w:rPr>
          <w:sz w:val="20"/>
          <w:szCs w:val="20"/>
        </w:rPr>
        <w:t>dengan lumen) adalah</w:t>
      </w:r>
      <w:r w:rsidR="00371C82">
        <w:rPr>
          <w:sz w:val="20"/>
          <w:szCs w:val="20"/>
          <w:lang w:val="id-ID"/>
        </w:rPr>
        <w:t xml:space="preserve"> </w:t>
      </w:r>
      <w:r w:rsidRPr="00D85E75">
        <w:rPr>
          <w:sz w:val="20"/>
          <w:szCs w:val="20"/>
        </w:rPr>
        <w:t>banyak</w:t>
      </w:r>
      <w:r w:rsidR="00371C82">
        <w:rPr>
          <w:sz w:val="20"/>
          <w:szCs w:val="20"/>
          <w:lang w:val="id-ID"/>
        </w:rPr>
        <w:t xml:space="preserve"> </w:t>
      </w:r>
      <w:r w:rsidRPr="00D85E75">
        <w:rPr>
          <w:sz w:val="20"/>
          <w:szCs w:val="20"/>
        </w:rPr>
        <w:t>cahaya yang dipancarkan</w:t>
      </w:r>
      <w:r w:rsidR="00371C82">
        <w:rPr>
          <w:sz w:val="20"/>
          <w:szCs w:val="20"/>
          <w:lang w:val="id-ID"/>
        </w:rPr>
        <w:t xml:space="preserve"> </w:t>
      </w:r>
      <w:r w:rsidRPr="00D85E75">
        <w:rPr>
          <w:sz w:val="20"/>
          <w:szCs w:val="20"/>
        </w:rPr>
        <w:t>kesegala</w:t>
      </w:r>
      <w:r w:rsidR="00371C82">
        <w:rPr>
          <w:sz w:val="20"/>
          <w:szCs w:val="20"/>
          <w:lang w:val="id-ID"/>
        </w:rPr>
        <w:t xml:space="preserve"> </w:t>
      </w:r>
      <w:r w:rsidRPr="00D85E75">
        <w:rPr>
          <w:sz w:val="20"/>
          <w:szCs w:val="20"/>
        </w:rPr>
        <w:t>arah oleh sebuah</w:t>
      </w:r>
      <w:r w:rsidR="00371C82">
        <w:rPr>
          <w:sz w:val="20"/>
          <w:szCs w:val="20"/>
          <w:lang w:val="id-ID"/>
        </w:rPr>
        <w:t xml:space="preserve"> </w:t>
      </w:r>
      <w:r w:rsidRPr="00D85E75">
        <w:rPr>
          <w:sz w:val="20"/>
          <w:szCs w:val="20"/>
        </w:rPr>
        <w:t>sumber</w:t>
      </w:r>
      <w:r w:rsidR="00371C82">
        <w:rPr>
          <w:sz w:val="20"/>
          <w:szCs w:val="20"/>
          <w:lang w:val="id-ID"/>
        </w:rPr>
        <w:t xml:space="preserve"> </w:t>
      </w:r>
      <w:r w:rsidRPr="00D85E75">
        <w:rPr>
          <w:sz w:val="20"/>
          <w:szCs w:val="20"/>
        </w:rPr>
        <w:t>cahaya</w:t>
      </w:r>
      <w:r w:rsidR="00371C82">
        <w:rPr>
          <w:sz w:val="20"/>
          <w:szCs w:val="20"/>
          <w:lang w:val="id-ID"/>
        </w:rPr>
        <w:t xml:space="preserve"> </w:t>
      </w:r>
      <w:r w:rsidRPr="00D85E75">
        <w:rPr>
          <w:sz w:val="20"/>
          <w:szCs w:val="20"/>
        </w:rPr>
        <w:t>persatuan</w:t>
      </w:r>
      <w:r w:rsidR="00371C82">
        <w:rPr>
          <w:sz w:val="20"/>
          <w:szCs w:val="20"/>
          <w:lang w:val="id-ID"/>
        </w:rPr>
        <w:t xml:space="preserve"> </w:t>
      </w:r>
      <w:r w:rsidRPr="00D85E75">
        <w:rPr>
          <w:sz w:val="20"/>
          <w:szCs w:val="20"/>
        </w:rPr>
        <w:t>waktu (biasanya</w:t>
      </w:r>
      <w:r w:rsidR="00371C82">
        <w:rPr>
          <w:sz w:val="20"/>
          <w:szCs w:val="20"/>
          <w:lang w:val="id-ID"/>
        </w:rPr>
        <w:t xml:space="preserve"> </w:t>
      </w:r>
      <w:r w:rsidRPr="00D85E75">
        <w:rPr>
          <w:sz w:val="20"/>
          <w:szCs w:val="20"/>
        </w:rPr>
        <w:t xml:space="preserve">perdetik). </w:t>
      </w:r>
      <w:r w:rsidRPr="00D85E75">
        <w:rPr>
          <w:color w:val="000000"/>
          <w:sz w:val="20"/>
          <w:szCs w:val="20"/>
        </w:rPr>
        <w:t>Arus</w:t>
      </w:r>
      <w:r w:rsidR="00371C82">
        <w:rPr>
          <w:color w:val="000000"/>
          <w:sz w:val="20"/>
          <w:szCs w:val="20"/>
          <w:lang w:val="id-ID"/>
        </w:rPr>
        <w:t xml:space="preserve"> </w:t>
      </w:r>
      <w:r w:rsidRPr="00D85E75">
        <w:rPr>
          <w:color w:val="000000"/>
          <w:sz w:val="20"/>
          <w:szCs w:val="20"/>
        </w:rPr>
        <w:t>cahaya</w:t>
      </w:r>
      <w:r w:rsidR="00371C82">
        <w:rPr>
          <w:color w:val="000000"/>
          <w:sz w:val="20"/>
          <w:szCs w:val="20"/>
          <w:lang w:val="id-ID"/>
        </w:rPr>
        <w:t xml:space="preserve"> </w:t>
      </w:r>
      <w:r w:rsidRPr="00D85E75">
        <w:rPr>
          <w:color w:val="000000"/>
          <w:sz w:val="20"/>
          <w:szCs w:val="20"/>
        </w:rPr>
        <w:t>atau flux cahaya</w:t>
      </w:r>
      <w:r w:rsidR="00371C82">
        <w:rPr>
          <w:color w:val="000000"/>
          <w:sz w:val="20"/>
          <w:szCs w:val="20"/>
          <w:lang w:val="id-ID"/>
        </w:rPr>
        <w:t xml:space="preserve"> </w:t>
      </w:r>
      <w:r w:rsidRPr="00D85E75">
        <w:rPr>
          <w:color w:val="000000"/>
          <w:sz w:val="20"/>
          <w:szCs w:val="20"/>
        </w:rPr>
        <w:t>dapat</w:t>
      </w:r>
      <w:r w:rsidR="00371C82">
        <w:rPr>
          <w:color w:val="000000"/>
          <w:sz w:val="20"/>
          <w:szCs w:val="20"/>
          <w:lang w:val="id-ID"/>
        </w:rPr>
        <w:t xml:space="preserve"> </w:t>
      </w:r>
      <w:r w:rsidRPr="00D85E75">
        <w:rPr>
          <w:color w:val="000000"/>
          <w:sz w:val="20"/>
          <w:szCs w:val="20"/>
        </w:rPr>
        <w:t>ditentukan</w:t>
      </w:r>
      <w:r w:rsidR="00371C82">
        <w:rPr>
          <w:color w:val="000000"/>
          <w:sz w:val="20"/>
          <w:szCs w:val="20"/>
          <w:lang w:val="id-ID"/>
        </w:rPr>
        <w:t xml:space="preserve"> </w:t>
      </w:r>
      <w:r w:rsidRPr="00D85E75">
        <w:rPr>
          <w:color w:val="000000"/>
          <w:sz w:val="20"/>
          <w:szCs w:val="20"/>
        </w:rPr>
        <w:t>dengan</w:t>
      </w:r>
      <w:r w:rsidR="00371C82">
        <w:rPr>
          <w:color w:val="000000"/>
          <w:sz w:val="20"/>
          <w:szCs w:val="20"/>
          <w:lang w:val="id-ID"/>
        </w:rPr>
        <w:t xml:space="preserve"> </w:t>
      </w:r>
      <w:r w:rsidRPr="00D85E75">
        <w:rPr>
          <w:color w:val="000000"/>
          <w:sz w:val="20"/>
          <w:szCs w:val="20"/>
        </w:rPr>
        <w:t>persamaan</w:t>
      </w:r>
    </w:p>
    <w:p w:rsidR="00371C82" w:rsidRPr="00371C82" w:rsidRDefault="00371C82" w:rsidP="00371C82">
      <w:pPr>
        <w:ind w:firstLine="709"/>
        <w:jc w:val="both"/>
        <w:rPr>
          <w:b/>
          <w:bCs/>
          <w:sz w:val="20"/>
          <w:szCs w:val="20"/>
          <w:lang w:val="id-ID"/>
        </w:rPr>
      </w:pPr>
    </w:p>
    <w:p w:rsidR="00D85E75" w:rsidRPr="00D85E75" w:rsidRDefault="00D85E75" w:rsidP="00371C82">
      <w:pPr>
        <w:autoSpaceDE w:val="0"/>
        <w:autoSpaceDN w:val="0"/>
        <w:adjustRightInd w:val="0"/>
        <w:rPr>
          <w:color w:val="000000"/>
          <w:sz w:val="20"/>
          <w:szCs w:val="20"/>
        </w:rPr>
      </w:pPr>
      <m:oMath>
        <m:r>
          <m:rPr>
            <m:nor/>
          </m:rPr>
          <w:rPr>
            <w:i/>
            <w:color w:val="000000"/>
            <w:sz w:val="20"/>
            <w:szCs w:val="20"/>
          </w:rPr>
          <m:t>Φ=</m:t>
        </m:r>
        <m:f>
          <m:fPr>
            <m:ctrlPr>
              <w:rPr>
                <w:rFonts w:ascii="Cambria Math" w:hAnsi="Cambria Math"/>
                <w:i/>
                <w:color w:val="000000"/>
                <w:sz w:val="20"/>
                <w:szCs w:val="20"/>
              </w:rPr>
            </m:ctrlPr>
          </m:fPr>
          <m:num>
            <m:r>
              <m:rPr>
                <m:nor/>
              </m:rPr>
              <w:rPr>
                <w:i/>
                <w:color w:val="000000"/>
                <w:sz w:val="20"/>
                <w:szCs w:val="20"/>
              </w:rPr>
              <m:t>Q</m:t>
            </m:r>
          </m:num>
          <m:den>
            <m:r>
              <m:rPr>
                <m:nor/>
              </m:rPr>
              <w:rPr>
                <w:i/>
                <w:color w:val="000000"/>
                <w:sz w:val="20"/>
                <w:szCs w:val="20"/>
              </w:rPr>
              <m:t>t</m:t>
            </m:r>
          </m:den>
        </m:f>
      </m:oMath>
      <w:r w:rsidRPr="00D85E75">
        <w:rPr>
          <w:color w:val="000000"/>
          <w:sz w:val="20"/>
          <w:szCs w:val="20"/>
        </w:rPr>
        <w:tab/>
      </w:r>
      <w:r>
        <w:rPr>
          <w:color w:val="000000"/>
          <w:sz w:val="20"/>
          <w:szCs w:val="20"/>
        </w:rPr>
        <w:t xml:space="preserve">                                                                                                                                                            (1)</w:t>
      </w:r>
    </w:p>
    <w:p w:rsidR="00D85E75" w:rsidRPr="00D85E75" w:rsidRDefault="00D85E75" w:rsidP="00D85E75">
      <w:pPr>
        <w:autoSpaceDE w:val="0"/>
        <w:autoSpaceDN w:val="0"/>
        <w:adjustRightInd w:val="0"/>
        <w:rPr>
          <w:color w:val="000000"/>
          <w:sz w:val="20"/>
          <w:szCs w:val="20"/>
        </w:rPr>
      </w:pPr>
      <w:proofErr w:type="gramStart"/>
      <w:r w:rsidRPr="00D85E75">
        <w:rPr>
          <w:color w:val="000000"/>
          <w:sz w:val="20"/>
          <w:szCs w:val="20"/>
        </w:rPr>
        <w:t>Dimana :</w:t>
      </w:r>
      <w:proofErr w:type="gramEnd"/>
      <w:r w:rsidRPr="00D85E75">
        <w:rPr>
          <w:color w:val="000000"/>
          <w:sz w:val="20"/>
          <w:szCs w:val="20"/>
        </w:rPr>
        <w:tab/>
      </w:r>
      <w:r w:rsidRPr="00D85E75">
        <w:rPr>
          <w:color w:val="000000"/>
          <w:sz w:val="20"/>
          <w:szCs w:val="20"/>
        </w:rPr>
        <w:tab/>
      </w:r>
      <w:r w:rsidRPr="00D85E75">
        <w:rPr>
          <w:color w:val="000000"/>
          <w:sz w:val="20"/>
          <w:szCs w:val="20"/>
        </w:rPr>
        <w:tab/>
      </w:r>
      <w:r w:rsidRPr="00D85E75">
        <w:rPr>
          <w:color w:val="000000"/>
          <w:sz w:val="20"/>
          <w:szCs w:val="20"/>
        </w:rPr>
        <w:tab/>
      </w:r>
      <w:r w:rsidRPr="00D85E75">
        <w:rPr>
          <w:color w:val="000000"/>
          <w:sz w:val="20"/>
          <w:szCs w:val="20"/>
        </w:rPr>
        <w:tab/>
      </w:r>
      <w:r w:rsidRPr="00D85E75">
        <w:rPr>
          <w:color w:val="000000"/>
          <w:sz w:val="20"/>
          <w:szCs w:val="20"/>
        </w:rPr>
        <w:tab/>
      </w:r>
    </w:p>
    <w:p w:rsidR="00D85E75" w:rsidRPr="00D85E75" w:rsidRDefault="00D85E75" w:rsidP="00D85E75">
      <w:pPr>
        <w:tabs>
          <w:tab w:val="left" w:pos="284"/>
          <w:tab w:val="left" w:pos="567"/>
        </w:tabs>
        <w:autoSpaceDE w:val="0"/>
        <w:autoSpaceDN w:val="0"/>
        <w:adjustRightInd w:val="0"/>
        <w:rPr>
          <w:color w:val="000000"/>
          <w:sz w:val="20"/>
          <w:szCs w:val="20"/>
        </w:rPr>
      </w:pPr>
      <w:r w:rsidRPr="00D85E75">
        <w:rPr>
          <w:color w:val="000000"/>
          <w:sz w:val="20"/>
          <w:szCs w:val="20"/>
        </w:rPr>
        <w:t xml:space="preserve">Φ </w:t>
      </w:r>
      <w:r w:rsidRPr="00D85E75">
        <w:rPr>
          <w:color w:val="000000"/>
          <w:sz w:val="20"/>
          <w:szCs w:val="20"/>
        </w:rPr>
        <w:tab/>
        <w:t xml:space="preserve">= </w:t>
      </w:r>
      <w:r w:rsidRPr="00D85E75">
        <w:rPr>
          <w:color w:val="000000"/>
          <w:sz w:val="20"/>
          <w:szCs w:val="20"/>
        </w:rPr>
        <w:tab/>
        <w:t>Flux Cahaya (Lumen)</w:t>
      </w:r>
    </w:p>
    <w:p w:rsidR="00D85E75" w:rsidRPr="00D85E75" w:rsidRDefault="00D85E75" w:rsidP="00D85E75">
      <w:pPr>
        <w:tabs>
          <w:tab w:val="left" w:pos="284"/>
          <w:tab w:val="left" w:pos="567"/>
        </w:tabs>
        <w:autoSpaceDE w:val="0"/>
        <w:autoSpaceDN w:val="0"/>
        <w:adjustRightInd w:val="0"/>
        <w:rPr>
          <w:color w:val="000000"/>
          <w:sz w:val="20"/>
          <w:szCs w:val="20"/>
        </w:rPr>
      </w:pPr>
      <w:r w:rsidRPr="00D85E75">
        <w:rPr>
          <w:color w:val="000000"/>
          <w:sz w:val="20"/>
          <w:szCs w:val="20"/>
        </w:rPr>
        <w:t xml:space="preserve">Q </w:t>
      </w:r>
      <w:r w:rsidRPr="00D85E75">
        <w:rPr>
          <w:color w:val="000000"/>
          <w:sz w:val="20"/>
          <w:szCs w:val="20"/>
        </w:rPr>
        <w:tab/>
        <w:t xml:space="preserve">= </w:t>
      </w:r>
      <w:r w:rsidRPr="00D85E75">
        <w:rPr>
          <w:color w:val="000000"/>
          <w:sz w:val="20"/>
          <w:szCs w:val="20"/>
        </w:rPr>
        <w:tab/>
        <w:t>EnergiCahaya (Lumen detik)</w:t>
      </w:r>
    </w:p>
    <w:p w:rsidR="00D85E75" w:rsidRPr="00D85E75" w:rsidRDefault="00D85E75" w:rsidP="00D85E75">
      <w:pPr>
        <w:tabs>
          <w:tab w:val="left" w:pos="284"/>
          <w:tab w:val="left" w:pos="567"/>
        </w:tabs>
        <w:autoSpaceDE w:val="0"/>
        <w:autoSpaceDN w:val="0"/>
        <w:adjustRightInd w:val="0"/>
        <w:rPr>
          <w:color w:val="000000"/>
          <w:sz w:val="20"/>
          <w:szCs w:val="20"/>
        </w:rPr>
      </w:pPr>
      <w:r w:rsidRPr="00D85E75">
        <w:rPr>
          <w:color w:val="000000"/>
          <w:sz w:val="20"/>
          <w:szCs w:val="20"/>
        </w:rPr>
        <w:t xml:space="preserve">t </w:t>
      </w:r>
      <w:r w:rsidRPr="00D85E75">
        <w:rPr>
          <w:color w:val="000000"/>
          <w:sz w:val="20"/>
          <w:szCs w:val="20"/>
        </w:rPr>
        <w:tab/>
        <w:t>=</w:t>
      </w:r>
      <w:r w:rsidRPr="00D85E75">
        <w:rPr>
          <w:color w:val="000000"/>
          <w:sz w:val="20"/>
          <w:szCs w:val="20"/>
        </w:rPr>
        <w:tab/>
        <w:t>Waktu (detik)</w:t>
      </w:r>
    </w:p>
    <w:p w:rsidR="00D85E75" w:rsidRPr="00D85E75" w:rsidRDefault="00D85E75" w:rsidP="00D85E75">
      <w:pPr>
        <w:tabs>
          <w:tab w:val="left" w:pos="284"/>
          <w:tab w:val="left" w:pos="567"/>
        </w:tabs>
        <w:autoSpaceDE w:val="0"/>
        <w:autoSpaceDN w:val="0"/>
        <w:adjustRightInd w:val="0"/>
        <w:rPr>
          <w:color w:val="000000"/>
          <w:sz w:val="20"/>
          <w:szCs w:val="20"/>
        </w:rPr>
      </w:pPr>
    </w:p>
    <w:p w:rsidR="00D85E75" w:rsidRPr="00D85E75" w:rsidRDefault="00544E72" w:rsidP="00D85E75">
      <w:pPr>
        <w:rPr>
          <w:b/>
          <w:bCs/>
          <w:sz w:val="20"/>
          <w:szCs w:val="20"/>
        </w:rPr>
      </w:pPr>
      <w:r>
        <w:rPr>
          <w:b/>
          <w:color w:val="000000"/>
          <w:sz w:val="20"/>
          <w:szCs w:val="20"/>
          <w:lang w:val="id-ID"/>
        </w:rPr>
        <w:t xml:space="preserve">   </w:t>
      </w:r>
      <w:r w:rsidR="00D85E75">
        <w:rPr>
          <w:b/>
          <w:color w:val="000000"/>
          <w:sz w:val="20"/>
          <w:szCs w:val="20"/>
        </w:rPr>
        <w:t>B.</w:t>
      </w:r>
      <w:r>
        <w:rPr>
          <w:b/>
          <w:color w:val="000000"/>
          <w:sz w:val="20"/>
          <w:szCs w:val="20"/>
          <w:lang w:val="id-ID"/>
        </w:rPr>
        <w:t xml:space="preserve"> </w:t>
      </w:r>
      <w:r w:rsidR="00D85E75" w:rsidRPr="00D85E75">
        <w:rPr>
          <w:b/>
          <w:color w:val="000000"/>
          <w:sz w:val="20"/>
          <w:szCs w:val="20"/>
        </w:rPr>
        <w:t>MenentukanIntensitasCahaya</w:t>
      </w:r>
    </w:p>
    <w:p w:rsidR="00D85E75" w:rsidRDefault="00D85E75" w:rsidP="00D85E75">
      <w:pPr>
        <w:ind w:firstLine="720"/>
        <w:rPr>
          <w:color w:val="000000"/>
          <w:sz w:val="20"/>
          <w:szCs w:val="20"/>
          <w:lang w:val="id-ID"/>
        </w:rPr>
      </w:pPr>
      <w:r w:rsidRPr="00D85E75">
        <w:rPr>
          <w:sz w:val="20"/>
          <w:szCs w:val="20"/>
        </w:rPr>
        <w:t>Intensitas</w:t>
      </w:r>
      <w:r w:rsidR="00371C82">
        <w:rPr>
          <w:sz w:val="20"/>
          <w:szCs w:val="20"/>
          <w:lang w:val="id-ID"/>
        </w:rPr>
        <w:t xml:space="preserve"> </w:t>
      </w:r>
      <w:r w:rsidRPr="00D85E75">
        <w:rPr>
          <w:sz w:val="20"/>
          <w:szCs w:val="20"/>
        </w:rPr>
        <w:t>cahaya flux cahaya per satuan</w:t>
      </w:r>
      <w:r w:rsidR="00371C82">
        <w:rPr>
          <w:sz w:val="20"/>
          <w:szCs w:val="20"/>
          <w:lang w:val="id-ID"/>
        </w:rPr>
        <w:t xml:space="preserve"> </w:t>
      </w:r>
      <w:r w:rsidRPr="00D85E75">
        <w:rPr>
          <w:sz w:val="20"/>
          <w:szCs w:val="20"/>
        </w:rPr>
        <w:t>sudut</w:t>
      </w:r>
      <w:r w:rsidR="00371C82">
        <w:rPr>
          <w:sz w:val="20"/>
          <w:szCs w:val="20"/>
          <w:lang w:val="id-ID"/>
        </w:rPr>
        <w:t xml:space="preserve"> </w:t>
      </w:r>
      <w:r w:rsidRPr="00D85E75">
        <w:rPr>
          <w:sz w:val="20"/>
          <w:szCs w:val="20"/>
        </w:rPr>
        <w:t>ruang yang dipancarkan</w:t>
      </w:r>
      <w:r w:rsidR="00371C82">
        <w:rPr>
          <w:sz w:val="20"/>
          <w:szCs w:val="20"/>
          <w:lang w:val="id-ID"/>
        </w:rPr>
        <w:t xml:space="preserve"> </w:t>
      </w:r>
      <w:r w:rsidRPr="00D85E75">
        <w:rPr>
          <w:sz w:val="20"/>
          <w:szCs w:val="20"/>
        </w:rPr>
        <w:t>kesuatu</w:t>
      </w:r>
      <w:r w:rsidR="00371C82">
        <w:rPr>
          <w:sz w:val="20"/>
          <w:szCs w:val="20"/>
          <w:lang w:val="id-ID"/>
        </w:rPr>
        <w:t xml:space="preserve"> </w:t>
      </w:r>
      <w:r w:rsidRPr="00D85E75">
        <w:rPr>
          <w:sz w:val="20"/>
          <w:szCs w:val="20"/>
        </w:rPr>
        <w:t>arah</w:t>
      </w:r>
      <w:r w:rsidR="00371C82">
        <w:rPr>
          <w:sz w:val="20"/>
          <w:szCs w:val="20"/>
          <w:lang w:val="id-ID"/>
        </w:rPr>
        <w:t xml:space="preserve"> </w:t>
      </w:r>
      <w:r w:rsidRPr="00D85E75">
        <w:rPr>
          <w:sz w:val="20"/>
          <w:szCs w:val="20"/>
        </w:rPr>
        <w:t>tertentu. Intensitas</w:t>
      </w:r>
      <w:r w:rsidR="00371C82">
        <w:rPr>
          <w:sz w:val="20"/>
          <w:szCs w:val="20"/>
          <w:lang w:val="id-ID"/>
        </w:rPr>
        <w:t xml:space="preserve"> </w:t>
      </w:r>
      <w:r w:rsidRPr="00D85E75">
        <w:rPr>
          <w:sz w:val="20"/>
          <w:szCs w:val="20"/>
        </w:rPr>
        <w:t>cahaya </w:t>
      </w:r>
      <w:r w:rsidRPr="00D85E75">
        <w:rPr>
          <w:color w:val="000000"/>
          <w:sz w:val="20"/>
          <w:szCs w:val="20"/>
        </w:rPr>
        <w:t>dapat</w:t>
      </w:r>
      <w:r w:rsidR="00371C82">
        <w:rPr>
          <w:color w:val="000000"/>
          <w:sz w:val="20"/>
          <w:szCs w:val="20"/>
          <w:lang w:val="id-ID"/>
        </w:rPr>
        <w:t xml:space="preserve"> </w:t>
      </w:r>
      <w:r w:rsidRPr="00D85E75">
        <w:rPr>
          <w:color w:val="000000"/>
          <w:sz w:val="20"/>
          <w:szCs w:val="20"/>
        </w:rPr>
        <w:t>ditentukan</w:t>
      </w:r>
      <w:r w:rsidR="00371C82">
        <w:rPr>
          <w:color w:val="000000"/>
          <w:sz w:val="20"/>
          <w:szCs w:val="20"/>
          <w:lang w:val="id-ID"/>
        </w:rPr>
        <w:t xml:space="preserve"> </w:t>
      </w:r>
      <w:r w:rsidRPr="00D85E75">
        <w:rPr>
          <w:color w:val="000000"/>
          <w:sz w:val="20"/>
          <w:szCs w:val="20"/>
        </w:rPr>
        <w:t>dengan</w:t>
      </w:r>
    </w:p>
    <w:p w:rsidR="00371C82" w:rsidRPr="00371C82" w:rsidRDefault="00371C82" w:rsidP="00D85E75">
      <w:pPr>
        <w:ind w:firstLine="720"/>
        <w:rPr>
          <w:sz w:val="20"/>
          <w:szCs w:val="20"/>
          <w:lang w:val="id-ID"/>
        </w:rPr>
      </w:pPr>
    </w:p>
    <w:p w:rsidR="00D85E75" w:rsidRPr="00D85E75" w:rsidRDefault="00D85E75" w:rsidP="00D85E75">
      <w:pPr>
        <w:autoSpaceDE w:val="0"/>
        <w:autoSpaceDN w:val="0"/>
        <w:adjustRightInd w:val="0"/>
        <w:ind w:left="709" w:hanging="709"/>
        <w:rPr>
          <w:color w:val="000000"/>
          <w:sz w:val="20"/>
          <w:szCs w:val="20"/>
        </w:rPr>
      </w:pPr>
      <m:oMath>
        <m:r>
          <m:rPr>
            <m:nor/>
          </m:rPr>
          <w:rPr>
            <w:color w:val="000000"/>
            <w:sz w:val="20"/>
            <w:szCs w:val="20"/>
          </w:rPr>
          <m:t xml:space="preserve">I= </m:t>
        </m:r>
        <m:f>
          <m:fPr>
            <m:ctrlPr>
              <w:rPr>
                <w:rFonts w:ascii="Cambria Math" w:hAnsi="Cambria Math"/>
                <w:color w:val="000000"/>
                <w:sz w:val="20"/>
                <w:szCs w:val="20"/>
              </w:rPr>
            </m:ctrlPr>
          </m:fPr>
          <m:num>
            <m:r>
              <m:rPr>
                <m:nor/>
              </m:rPr>
              <w:rPr>
                <w:color w:val="000000"/>
                <w:sz w:val="20"/>
                <w:szCs w:val="20"/>
              </w:rPr>
              <m:t>K.P</m:t>
            </m:r>
          </m:num>
          <m:den>
            <m:r>
              <m:rPr>
                <m:nor/>
              </m:rPr>
              <w:rPr>
                <w:color w:val="000000"/>
                <w:sz w:val="20"/>
                <w:szCs w:val="20"/>
              </w:rPr>
              <m:t>ω</m:t>
            </m:r>
          </m:den>
        </m:f>
      </m:oMath>
      <w:r>
        <w:rPr>
          <w:color w:val="000000"/>
          <w:sz w:val="20"/>
          <w:szCs w:val="20"/>
        </w:rPr>
        <w:t xml:space="preserve">                                                                                                                                                                 (2)</w:t>
      </w:r>
      <w:r w:rsidRPr="00D85E75">
        <w:rPr>
          <w:color w:val="000000"/>
          <w:sz w:val="20"/>
          <w:szCs w:val="20"/>
        </w:rPr>
        <w:tab/>
      </w:r>
    </w:p>
    <w:p w:rsidR="00371C82" w:rsidRDefault="00D85E75" w:rsidP="00D85E75">
      <w:pPr>
        <w:autoSpaceDE w:val="0"/>
        <w:autoSpaceDN w:val="0"/>
        <w:adjustRightInd w:val="0"/>
        <w:rPr>
          <w:color w:val="000000"/>
          <w:sz w:val="20"/>
          <w:szCs w:val="20"/>
          <w:lang w:val="id-ID"/>
        </w:rPr>
      </w:pPr>
      <m:oMath>
        <m:r>
          <m:rPr>
            <m:nor/>
          </m:rPr>
          <w:rPr>
            <w:color w:val="000000"/>
            <w:sz w:val="20"/>
            <w:szCs w:val="20"/>
          </w:rPr>
          <m:t>atau</m:t>
        </m:r>
      </m:oMath>
      <w:r w:rsidRPr="00D85E75">
        <w:rPr>
          <w:color w:val="000000"/>
          <w:sz w:val="20"/>
          <w:szCs w:val="20"/>
        </w:rPr>
        <w:tab/>
      </w:r>
    </w:p>
    <w:p w:rsidR="00D85E75" w:rsidRPr="00D85E75" w:rsidRDefault="00D85E75" w:rsidP="00D85E75">
      <w:pPr>
        <w:autoSpaceDE w:val="0"/>
        <w:autoSpaceDN w:val="0"/>
        <w:adjustRightInd w:val="0"/>
        <w:rPr>
          <w:color w:val="000000"/>
          <w:sz w:val="20"/>
          <w:szCs w:val="20"/>
        </w:rPr>
      </w:pPr>
      <w:r w:rsidRPr="00D85E75">
        <w:rPr>
          <w:color w:val="000000"/>
          <w:sz w:val="20"/>
          <w:szCs w:val="20"/>
        </w:rPr>
        <w:tab/>
      </w:r>
      <w:r w:rsidRPr="00D85E75">
        <w:rPr>
          <w:color w:val="000000"/>
          <w:sz w:val="20"/>
          <w:szCs w:val="20"/>
        </w:rPr>
        <w:tab/>
      </w:r>
      <w:r w:rsidRPr="00D85E75">
        <w:rPr>
          <w:color w:val="000000"/>
          <w:sz w:val="20"/>
          <w:szCs w:val="20"/>
        </w:rPr>
        <w:tab/>
      </w:r>
      <w:r w:rsidRPr="00D85E75">
        <w:rPr>
          <w:color w:val="000000"/>
          <w:sz w:val="20"/>
          <w:szCs w:val="20"/>
        </w:rPr>
        <w:tab/>
      </w:r>
      <w:r w:rsidRPr="00D85E75">
        <w:rPr>
          <w:color w:val="000000"/>
          <w:sz w:val="20"/>
          <w:szCs w:val="20"/>
        </w:rPr>
        <w:tab/>
      </w:r>
    </w:p>
    <w:p w:rsidR="00D85E75" w:rsidRPr="00D85E75" w:rsidRDefault="00D85E75" w:rsidP="00D85E75">
      <w:pPr>
        <w:autoSpaceDE w:val="0"/>
        <w:autoSpaceDN w:val="0"/>
        <w:adjustRightInd w:val="0"/>
        <w:ind w:left="709" w:hanging="709"/>
        <w:rPr>
          <w:color w:val="000000"/>
          <w:sz w:val="20"/>
          <w:szCs w:val="20"/>
        </w:rPr>
      </w:pPr>
      <m:oMath>
        <m:r>
          <m:rPr>
            <m:nor/>
          </m:rPr>
          <w:rPr>
            <w:i/>
            <w:color w:val="000000"/>
            <w:sz w:val="20"/>
            <w:szCs w:val="20"/>
          </w:rPr>
          <m:t xml:space="preserve">I= </m:t>
        </m:r>
        <m:f>
          <m:fPr>
            <m:ctrlPr>
              <w:rPr>
                <w:rFonts w:ascii="Cambria Math" w:hAnsi="Cambria Math"/>
                <w:i/>
                <w:color w:val="000000"/>
                <w:sz w:val="20"/>
                <w:szCs w:val="20"/>
              </w:rPr>
            </m:ctrlPr>
          </m:fPr>
          <m:num>
            <m:r>
              <m:rPr>
                <m:nor/>
              </m:rPr>
              <w:rPr>
                <w:i/>
                <w:color w:val="000000"/>
                <w:sz w:val="20"/>
                <w:szCs w:val="20"/>
              </w:rPr>
              <m:t>Φ</m:t>
            </m:r>
          </m:num>
          <m:den>
            <m:r>
              <m:rPr>
                <m:nor/>
              </m:rPr>
              <w:rPr>
                <w:i/>
                <w:color w:val="000000"/>
                <w:sz w:val="20"/>
                <w:szCs w:val="20"/>
              </w:rPr>
              <m:t>ω</m:t>
            </m:r>
          </m:den>
        </m:f>
      </m:oMath>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D85E75">
        <w:rPr>
          <w:color w:val="000000"/>
          <w:sz w:val="20"/>
          <w:szCs w:val="20"/>
        </w:rPr>
        <w:tab/>
      </w:r>
      <w:r>
        <w:rPr>
          <w:color w:val="000000"/>
          <w:sz w:val="20"/>
          <w:szCs w:val="20"/>
        </w:rPr>
        <w:t xml:space="preserve">                           (3)</w:t>
      </w:r>
    </w:p>
    <w:p w:rsidR="00D85E75" w:rsidRPr="00D85E75" w:rsidRDefault="00D85E75" w:rsidP="00D85E75">
      <w:pPr>
        <w:autoSpaceDE w:val="0"/>
        <w:autoSpaceDN w:val="0"/>
        <w:adjustRightInd w:val="0"/>
        <w:rPr>
          <w:color w:val="000000"/>
          <w:sz w:val="20"/>
          <w:szCs w:val="20"/>
        </w:rPr>
      </w:pPr>
      <w:proofErr w:type="gramStart"/>
      <w:r w:rsidRPr="00D85E75">
        <w:rPr>
          <w:color w:val="000000"/>
          <w:sz w:val="20"/>
          <w:szCs w:val="20"/>
        </w:rPr>
        <w:t>Dimana :</w:t>
      </w:r>
      <w:proofErr w:type="gramEnd"/>
      <w:r w:rsidRPr="00D85E75">
        <w:rPr>
          <w:color w:val="000000"/>
          <w:sz w:val="20"/>
          <w:szCs w:val="20"/>
        </w:rPr>
        <w:tab/>
      </w:r>
    </w:p>
    <w:p w:rsidR="00D85E75" w:rsidRPr="00D85E75" w:rsidRDefault="00D85E75" w:rsidP="00D85E75">
      <w:pPr>
        <w:tabs>
          <w:tab w:val="left" w:pos="284"/>
          <w:tab w:val="left" w:pos="567"/>
        </w:tabs>
        <w:autoSpaceDE w:val="0"/>
        <w:autoSpaceDN w:val="0"/>
        <w:adjustRightInd w:val="0"/>
        <w:rPr>
          <w:color w:val="000000"/>
          <w:sz w:val="20"/>
          <w:szCs w:val="20"/>
        </w:rPr>
      </w:pPr>
      <w:r w:rsidRPr="00D85E75">
        <w:rPr>
          <w:color w:val="000000"/>
          <w:sz w:val="20"/>
          <w:szCs w:val="20"/>
        </w:rPr>
        <w:t xml:space="preserve">I  </w:t>
      </w:r>
      <w:r w:rsidRPr="00D85E75">
        <w:rPr>
          <w:color w:val="000000"/>
          <w:sz w:val="20"/>
          <w:szCs w:val="20"/>
        </w:rPr>
        <w:tab/>
        <w:t xml:space="preserve">= </w:t>
      </w:r>
      <w:r w:rsidRPr="00D85E75">
        <w:rPr>
          <w:color w:val="000000"/>
          <w:sz w:val="20"/>
          <w:szCs w:val="20"/>
        </w:rPr>
        <w:tab/>
        <w:t>Intensitas</w:t>
      </w:r>
      <w:r w:rsidR="00371C82">
        <w:rPr>
          <w:color w:val="000000"/>
          <w:sz w:val="20"/>
          <w:szCs w:val="20"/>
          <w:lang w:val="id-ID"/>
        </w:rPr>
        <w:t xml:space="preserve"> </w:t>
      </w:r>
      <w:r w:rsidRPr="00D85E75">
        <w:rPr>
          <w:color w:val="000000"/>
          <w:sz w:val="20"/>
          <w:szCs w:val="20"/>
        </w:rPr>
        <w:t>Cahaya</w:t>
      </w:r>
      <w:r w:rsidR="00371C82">
        <w:rPr>
          <w:color w:val="000000"/>
          <w:sz w:val="20"/>
          <w:szCs w:val="20"/>
          <w:lang w:val="id-ID"/>
        </w:rPr>
        <w:t xml:space="preserve"> </w:t>
      </w:r>
      <w:r w:rsidRPr="00D85E75">
        <w:rPr>
          <w:color w:val="000000"/>
          <w:sz w:val="20"/>
          <w:szCs w:val="20"/>
        </w:rPr>
        <w:t>dalam</w:t>
      </w:r>
      <w:r w:rsidR="00371C82">
        <w:rPr>
          <w:color w:val="000000"/>
          <w:sz w:val="20"/>
          <w:szCs w:val="20"/>
          <w:lang w:val="id-ID"/>
        </w:rPr>
        <w:t xml:space="preserve"> </w:t>
      </w:r>
      <w:r w:rsidRPr="00D85E75">
        <w:rPr>
          <w:sz w:val="20"/>
          <w:szCs w:val="20"/>
        </w:rPr>
        <w:t xml:space="preserve">candela </w:t>
      </w:r>
      <w:r w:rsidRPr="00D85E75">
        <w:rPr>
          <w:color w:val="000000"/>
          <w:sz w:val="20"/>
          <w:szCs w:val="20"/>
        </w:rPr>
        <w:t>(</w:t>
      </w:r>
      <w:r w:rsidRPr="00D85E75">
        <w:rPr>
          <w:sz w:val="20"/>
          <w:szCs w:val="20"/>
        </w:rPr>
        <w:t>cd</w:t>
      </w:r>
      <w:r w:rsidRPr="00D85E75">
        <w:rPr>
          <w:color w:val="000000"/>
          <w:sz w:val="20"/>
          <w:szCs w:val="20"/>
        </w:rPr>
        <w:t>)</w:t>
      </w:r>
    </w:p>
    <w:p w:rsidR="00D85E75" w:rsidRPr="00D85E75" w:rsidRDefault="00D85E75" w:rsidP="00D85E75">
      <w:pPr>
        <w:tabs>
          <w:tab w:val="left" w:pos="284"/>
          <w:tab w:val="left" w:pos="567"/>
        </w:tabs>
        <w:autoSpaceDE w:val="0"/>
        <w:autoSpaceDN w:val="0"/>
        <w:adjustRightInd w:val="0"/>
        <w:rPr>
          <w:color w:val="000000"/>
          <w:sz w:val="20"/>
          <w:szCs w:val="20"/>
        </w:rPr>
      </w:pPr>
      <w:r w:rsidRPr="00D85E75">
        <w:rPr>
          <w:color w:val="000000"/>
          <w:sz w:val="20"/>
          <w:szCs w:val="20"/>
        </w:rPr>
        <w:t xml:space="preserve">Φ </w:t>
      </w:r>
      <w:r w:rsidRPr="00D85E75">
        <w:rPr>
          <w:color w:val="000000"/>
          <w:sz w:val="20"/>
          <w:szCs w:val="20"/>
        </w:rPr>
        <w:tab/>
        <w:t xml:space="preserve">= </w:t>
      </w:r>
      <w:r w:rsidRPr="00D85E75">
        <w:rPr>
          <w:color w:val="000000"/>
          <w:sz w:val="20"/>
          <w:szCs w:val="20"/>
        </w:rPr>
        <w:tab/>
        <w:t>Flux cahaya</w:t>
      </w:r>
      <w:r w:rsidR="00371C82">
        <w:rPr>
          <w:color w:val="000000"/>
          <w:sz w:val="20"/>
          <w:szCs w:val="20"/>
          <w:lang w:val="id-ID"/>
        </w:rPr>
        <w:t xml:space="preserve"> </w:t>
      </w:r>
      <w:r w:rsidRPr="00D85E75">
        <w:rPr>
          <w:color w:val="000000"/>
          <w:sz w:val="20"/>
          <w:szCs w:val="20"/>
        </w:rPr>
        <w:t>dalam</w:t>
      </w:r>
      <w:r w:rsidR="00371C82">
        <w:rPr>
          <w:color w:val="000000"/>
          <w:sz w:val="20"/>
          <w:szCs w:val="20"/>
          <w:lang w:val="id-ID"/>
        </w:rPr>
        <w:t xml:space="preserve"> </w:t>
      </w:r>
      <w:proofErr w:type="gramStart"/>
      <w:r w:rsidRPr="00D85E75">
        <w:rPr>
          <w:color w:val="000000"/>
          <w:sz w:val="20"/>
          <w:szCs w:val="20"/>
        </w:rPr>
        <w:t>lumen  (</w:t>
      </w:r>
      <w:proofErr w:type="gramEnd"/>
      <w:r w:rsidRPr="00D85E75">
        <w:rPr>
          <w:color w:val="000000"/>
          <w:sz w:val="20"/>
          <w:szCs w:val="20"/>
        </w:rPr>
        <w:t>lm)</w:t>
      </w:r>
    </w:p>
    <w:p w:rsidR="00D85E75" w:rsidRPr="00D85E75" w:rsidRDefault="00D85E75" w:rsidP="00D85E75">
      <w:pPr>
        <w:tabs>
          <w:tab w:val="left" w:pos="284"/>
          <w:tab w:val="left" w:pos="567"/>
        </w:tabs>
        <w:autoSpaceDE w:val="0"/>
        <w:autoSpaceDN w:val="0"/>
        <w:adjustRightInd w:val="0"/>
        <w:rPr>
          <w:color w:val="000000"/>
          <w:sz w:val="20"/>
          <w:szCs w:val="20"/>
        </w:rPr>
      </w:pPr>
      <w:r w:rsidRPr="00D85E75">
        <w:rPr>
          <w:color w:val="000000"/>
          <w:sz w:val="20"/>
          <w:szCs w:val="20"/>
        </w:rPr>
        <w:t xml:space="preserve">ω </w:t>
      </w:r>
      <w:r w:rsidRPr="00D85E75">
        <w:rPr>
          <w:color w:val="000000"/>
          <w:sz w:val="20"/>
          <w:szCs w:val="20"/>
        </w:rPr>
        <w:tab/>
        <w:t xml:space="preserve">= </w:t>
      </w:r>
      <w:r w:rsidRPr="00D85E75">
        <w:rPr>
          <w:color w:val="000000"/>
          <w:sz w:val="20"/>
          <w:szCs w:val="20"/>
        </w:rPr>
        <w:tab/>
        <w:t>Sudut Ruang dalam steradian (sr)</w:t>
      </w:r>
    </w:p>
    <w:p w:rsidR="00D85E75" w:rsidRPr="00D85E75" w:rsidRDefault="00D85E75" w:rsidP="00D85E75">
      <w:pPr>
        <w:tabs>
          <w:tab w:val="left" w:pos="284"/>
          <w:tab w:val="left" w:pos="567"/>
        </w:tabs>
        <w:autoSpaceDE w:val="0"/>
        <w:autoSpaceDN w:val="0"/>
        <w:adjustRightInd w:val="0"/>
        <w:rPr>
          <w:color w:val="000000"/>
          <w:sz w:val="20"/>
          <w:szCs w:val="20"/>
        </w:rPr>
      </w:pPr>
      <w:r w:rsidRPr="00D85E75">
        <w:rPr>
          <w:color w:val="000000"/>
          <w:sz w:val="20"/>
          <w:szCs w:val="20"/>
        </w:rPr>
        <w:t xml:space="preserve">K </w:t>
      </w:r>
      <w:r w:rsidRPr="00D85E75">
        <w:rPr>
          <w:color w:val="000000"/>
          <w:sz w:val="20"/>
          <w:szCs w:val="20"/>
        </w:rPr>
        <w:tab/>
        <w:t xml:space="preserve">= </w:t>
      </w:r>
      <w:r w:rsidRPr="00D85E75">
        <w:rPr>
          <w:color w:val="000000"/>
          <w:sz w:val="20"/>
          <w:szCs w:val="20"/>
        </w:rPr>
        <w:tab/>
        <w:t>Efisiensi</w:t>
      </w:r>
      <w:r w:rsidR="00371C82">
        <w:rPr>
          <w:color w:val="000000"/>
          <w:sz w:val="20"/>
          <w:szCs w:val="20"/>
          <w:lang w:val="id-ID"/>
        </w:rPr>
        <w:t xml:space="preserve"> </w:t>
      </w:r>
      <w:r w:rsidRPr="00D85E75">
        <w:rPr>
          <w:color w:val="000000"/>
          <w:sz w:val="20"/>
          <w:szCs w:val="20"/>
        </w:rPr>
        <w:t>cahaya rata-rata lampu</w:t>
      </w:r>
    </w:p>
    <w:p w:rsidR="00D85E75" w:rsidRPr="00D85E75" w:rsidRDefault="00D85E75" w:rsidP="00D85E75">
      <w:pPr>
        <w:tabs>
          <w:tab w:val="left" w:pos="284"/>
          <w:tab w:val="left" w:pos="567"/>
        </w:tabs>
        <w:autoSpaceDE w:val="0"/>
        <w:autoSpaceDN w:val="0"/>
        <w:adjustRightInd w:val="0"/>
        <w:rPr>
          <w:color w:val="000000"/>
          <w:sz w:val="20"/>
          <w:szCs w:val="20"/>
        </w:rPr>
      </w:pPr>
      <w:r w:rsidRPr="00D85E75">
        <w:rPr>
          <w:color w:val="000000"/>
          <w:sz w:val="20"/>
          <w:szCs w:val="20"/>
        </w:rPr>
        <w:t xml:space="preserve">P </w:t>
      </w:r>
      <w:r w:rsidRPr="00D85E75">
        <w:rPr>
          <w:color w:val="000000"/>
          <w:sz w:val="20"/>
          <w:szCs w:val="20"/>
        </w:rPr>
        <w:tab/>
        <w:t xml:space="preserve">= </w:t>
      </w:r>
      <w:r w:rsidRPr="00D85E75">
        <w:rPr>
          <w:color w:val="000000"/>
          <w:sz w:val="20"/>
          <w:szCs w:val="20"/>
        </w:rPr>
        <w:tab/>
        <w:t>Daya</w:t>
      </w:r>
      <w:r w:rsidR="00371C82">
        <w:rPr>
          <w:color w:val="000000"/>
          <w:sz w:val="20"/>
          <w:szCs w:val="20"/>
          <w:lang w:val="id-ID"/>
        </w:rPr>
        <w:t xml:space="preserve"> </w:t>
      </w:r>
      <w:r w:rsidRPr="00D85E75">
        <w:rPr>
          <w:color w:val="000000"/>
          <w:sz w:val="20"/>
          <w:szCs w:val="20"/>
        </w:rPr>
        <w:t>listrik</w:t>
      </w:r>
      <w:r w:rsidR="00371C82">
        <w:rPr>
          <w:color w:val="000000"/>
          <w:sz w:val="20"/>
          <w:szCs w:val="20"/>
          <w:lang w:val="id-ID"/>
        </w:rPr>
        <w:t xml:space="preserve"> </w:t>
      </w:r>
      <w:r w:rsidRPr="00D85E75">
        <w:rPr>
          <w:color w:val="000000"/>
          <w:sz w:val="20"/>
          <w:szCs w:val="20"/>
        </w:rPr>
        <w:t xml:space="preserve">dalam watt </w:t>
      </w:r>
      <w:proofErr w:type="gramStart"/>
      <w:r w:rsidRPr="00D85E75">
        <w:rPr>
          <w:color w:val="000000"/>
          <w:sz w:val="20"/>
          <w:szCs w:val="20"/>
        </w:rPr>
        <w:t>( W</w:t>
      </w:r>
      <w:proofErr w:type="gramEnd"/>
      <w:r w:rsidRPr="00D85E75">
        <w:rPr>
          <w:color w:val="000000"/>
          <w:sz w:val="20"/>
          <w:szCs w:val="20"/>
        </w:rPr>
        <w:t>)</w:t>
      </w:r>
    </w:p>
    <w:p w:rsidR="00D85E75" w:rsidRPr="00D85E75" w:rsidRDefault="00D85E75" w:rsidP="00D85E75">
      <w:pPr>
        <w:tabs>
          <w:tab w:val="left" w:pos="284"/>
          <w:tab w:val="left" w:pos="567"/>
        </w:tabs>
        <w:autoSpaceDE w:val="0"/>
        <w:autoSpaceDN w:val="0"/>
        <w:adjustRightInd w:val="0"/>
        <w:rPr>
          <w:color w:val="000000"/>
          <w:sz w:val="20"/>
          <w:szCs w:val="20"/>
        </w:rPr>
      </w:pPr>
    </w:p>
    <w:p w:rsidR="00D85E75" w:rsidRPr="00D85E75" w:rsidRDefault="00D85E75" w:rsidP="00D85E75">
      <w:pPr>
        <w:tabs>
          <w:tab w:val="left" w:pos="284"/>
          <w:tab w:val="left" w:pos="567"/>
        </w:tabs>
        <w:autoSpaceDE w:val="0"/>
        <w:autoSpaceDN w:val="0"/>
        <w:adjustRightInd w:val="0"/>
        <w:rPr>
          <w:color w:val="000000"/>
          <w:sz w:val="20"/>
          <w:szCs w:val="20"/>
        </w:rPr>
      </w:pPr>
    </w:p>
    <w:p w:rsidR="00D85E75" w:rsidRPr="00D85E75" w:rsidRDefault="00544E72" w:rsidP="00D85E75">
      <w:pPr>
        <w:rPr>
          <w:b/>
          <w:bCs/>
          <w:sz w:val="20"/>
          <w:szCs w:val="20"/>
        </w:rPr>
      </w:pPr>
      <w:r>
        <w:rPr>
          <w:b/>
          <w:color w:val="000000"/>
          <w:sz w:val="20"/>
          <w:szCs w:val="20"/>
          <w:lang w:val="id-ID"/>
        </w:rPr>
        <w:t xml:space="preserve">   </w:t>
      </w:r>
      <w:r w:rsidR="00D85E75">
        <w:rPr>
          <w:b/>
          <w:color w:val="000000"/>
          <w:sz w:val="20"/>
          <w:szCs w:val="20"/>
        </w:rPr>
        <w:t>C.</w:t>
      </w:r>
      <w:r>
        <w:rPr>
          <w:b/>
          <w:color w:val="000000"/>
          <w:sz w:val="20"/>
          <w:szCs w:val="20"/>
          <w:lang w:val="id-ID"/>
        </w:rPr>
        <w:t xml:space="preserve"> </w:t>
      </w:r>
      <w:r w:rsidR="00D85E75" w:rsidRPr="00D85E75">
        <w:rPr>
          <w:b/>
          <w:color w:val="000000"/>
          <w:sz w:val="20"/>
          <w:szCs w:val="20"/>
        </w:rPr>
        <w:t>MenentukanIntensitasPenerangan</w:t>
      </w:r>
    </w:p>
    <w:p w:rsidR="00D85E75" w:rsidRPr="00371C82" w:rsidRDefault="00D85E75" w:rsidP="00D85E75">
      <w:pPr>
        <w:ind w:firstLine="709"/>
        <w:rPr>
          <w:color w:val="000000"/>
          <w:sz w:val="20"/>
          <w:szCs w:val="20"/>
          <w:lang w:val="id-ID"/>
        </w:rPr>
      </w:pPr>
      <w:r w:rsidRPr="00D85E75">
        <w:rPr>
          <w:color w:val="000000"/>
          <w:sz w:val="20"/>
          <w:szCs w:val="20"/>
        </w:rPr>
        <w:t>Intensitas</w:t>
      </w:r>
      <w:r w:rsidR="00371C82">
        <w:rPr>
          <w:color w:val="000000"/>
          <w:sz w:val="20"/>
          <w:szCs w:val="20"/>
          <w:lang w:val="id-ID"/>
        </w:rPr>
        <w:t xml:space="preserve"> </w:t>
      </w:r>
      <w:r w:rsidRPr="00D85E75">
        <w:rPr>
          <w:color w:val="000000"/>
          <w:sz w:val="20"/>
          <w:szCs w:val="20"/>
        </w:rPr>
        <w:t>penerangan</w:t>
      </w:r>
      <w:r w:rsidR="00371C82">
        <w:rPr>
          <w:color w:val="000000"/>
          <w:sz w:val="20"/>
          <w:szCs w:val="20"/>
          <w:lang w:val="id-ID"/>
        </w:rPr>
        <w:t xml:space="preserve"> </w:t>
      </w:r>
      <w:r w:rsidRPr="00D85E75">
        <w:rPr>
          <w:color w:val="000000"/>
          <w:sz w:val="20"/>
          <w:szCs w:val="20"/>
        </w:rPr>
        <w:t>atau</w:t>
      </w:r>
      <w:r w:rsidR="00371C82">
        <w:rPr>
          <w:color w:val="000000"/>
          <w:sz w:val="20"/>
          <w:szCs w:val="20"/>
          <w:lang w:val="id-ID"/>
        </w:rPr>
        <w:t xml:space="preserve"> </w:t>
      </w:r>
      <w:r w:rsidRPr="00D85E75">
        <w:rPr>
          <w:color w:val="000000"/>
          <w:sz w:val="20"/>
          <w:szCs w:val="20"/>
        </w:rPr>
        <w:t>iluminansi</w:t>
      </w:r>
      <w:r w:rsidRPr="00D85E75">
        <w:rPr>
          <w:sz w:val="20"/>
          <w:szCs w:val="20"/>
        </w:rPr>
        <w:t xml:space="preserve"> di suatu</w:t>
      </w:r>
      <w:r w:rsidR="00371C82">
        <w:rPr>
          <w:sz w:val="20"/>
          <w:szCs w:val="20"/>
          <w:lang w:val="id-ID"/>
        </w:rPr>
        <w:t xml:space="preserve"> </w:t>
      </w:r>
      <w:r w:rsidRPr="00D85E75">
        <w:rPr>
          <w:sz w:val="20"/>
          <w:szCs w:val="20"/>
        </w:rPr>
        <w:t>bidang</w:t>
      </w:r>
      <w:r w:rsidR="00371C82">
        <w:rPr>
          <w:sz w:val="20"/>
          <w:szCs w:val="20"/>
          <w:lang w:val="id-ID"/>
        </w:rPr>
        <w:t xml:space="preserve"> </w:t>
      </w:r>
      <w:r w:rsidRPr="00D85E75">
        <w:rPr>
          <w:sz w:val="20"/>
          <w:szCs w:val="20"/>
        </w:rPr>
        <w:t>adalah flux cahaya yang jatuh pada 1 m</w:t>
      </w:r>
      <w:r w:rsidRPr="00D85E75">
        <w:rPr>
          <w:sz w:val="20"/>
          <w:szCs w:val="20"/>
          <w:vertAlign w:val="superscript"/>
        </w:rPr>
        <w:t>2</w:t>
      </w:r>
      <w:r w:rsidR="00371C82">
        <w:rPr>
          <w:sz w:val="20"/>
          <w:szCs w:val="20"/>
          <w:vertAlign w:val="superscript"/>
          <w:lang w:val="id-ID"/>
        </w:rPr>
        <w:t xml:space="preserve"> </w:t>
      </w:r>
      <w:r w:rsidRPr="00D85E75">
        <w:rPr>
          <w:sz w:val="20"/>
          <w:szCs w:val="20"/>
        </w:rPr>
        <w:t>dari</w:t>
      </w:r>
      <w:r w:rsidR="00371C82">
        <w:rPr>
          <w:sz w:val="20"/>
          <w:szCs w:val="20"/>
          <w:lang w:val="id-ID"/>
        </w:rPr>
        <w:t xml:space="preserve"> </w:t>
      </w:r>
      <w:r w:rsidRPr="00D85E75">
        <w:rPr>
          <w:sz w:val="20"/>
          <w:szCs w:val="20"/>
        </w:rPr>
        <w:t>bidang</w:t>
      </w:r>
      <w:r w:rsidR="00371C82">
        <w:rPr>
          <w:sz w:val="20"/>
          <w:szCs w:val="20"/>
          <w:lang w:val="id-ID"/>
        </w:rPr>
        <w:t xml:space="preserve"> </w:t>
      </w:r>
      <w:r w:rsidRPr="00D85E75">
        <w:rPr>
          <w:sz w:val="20"/>
          <w:szCs w:val="20"/>
        </w:rPr>
        <w:t xml:space="preserve">tersebut. </w:t>
      </w:r>
      <w:r w:rsidRPr="00D85E75">
        <w:rPr>
          <w:color w:val="000000"/>
          <w:sz w:val="20"/>
          <w:szCs w:val="20"/>
        </w:rPr>
        <w:t>Intensitas</w:t>
      </w:r>
      <w:r w:rsidR="00371C82">
        <w:rPr>
          <w:color w:val="000000"/>
          <w:sz w:val="20"/>
          <w:szCs w:val="20"/>
          <w:lang w:val="id-ID"/>
        </w:rPr>
        <w:t xml:space="preserve"> </w:t>
      </w:r>
      <w:r w:rsidRPr="00D85E75">
        <w:rPr>
          <w:color w:val="000000"/>
          <w:sz w:val="20"/>
          <w:szCs w:val="20"/>
        </w:rPr>
        <w:t>penerangan</w:t>
      </w:r>
      <w:r w:rsidR="00371C82">
        <w:rPr>
          <w:color w:val="000000"/>
          <w:sz w:val="20"/>
          <w:szCs w:val="20"/>
          <w:lang w:val="id-ID"/>
        </w:rPr>
        <w:t xml:space="preserve"> </w:t>
      </w:r>
      <w:r w:rsidRPr="00D85E75">
        <w:rPr>
          <w:color w:val="000000"/>
          <w:sz w:val="20"/>
          <w:szCs w:val="20"/>
        </w:rPr>
        <w:t>atau</w:t>
      </w:r>
      <w:r w:rsidR="00371C82">
        <w:rPr>
          <w:color w:val="000000"/>
          <w:sz w:val="20"/>
          <w:szCs w:val="20"/>
          <w:lang w:val="id-ID"/>
        </w:rPr>
        <w:t xml:space="preserve"> </w:t>
      </w:r>
      <w:r w:rsidRPr="00D85E75">
        <w:rPr>
          <w:color w:val="000000"/>
          <w:sz w:val="20"/>
          <w:szCs w:val="20"/>
        </w:rPr>
        <w:t>i</w:t>
      </w:r>
      <w:r w:rsidR="00371C82">
        <w:rPr>
          <w:color w:val="000000"/>
          <w:sz w:val="20"/>
          <w:szCs w:val="20"/>
        </w:rPr>
        <w:t>lumina</w:t>
      </w:r>
      <w:r w:rsidR="00371C82">
        <w:rPr>
          <w:color w:val="000000"/>
          <w:sz w:val="20"/>
          <w:szCs w:val="20"/>
          <w:lang w:val="id-ID"/>
        </w:rPr>
        <w:t>s</w:t>
      </w:r>
      <w:r w:rsidRPr="00D85E75">
        <w:rPr>
          <w:color w:val="000000"/>
          <w:sz w:val="20"/>
          <w:szCs w:val="20"/>
        </w:rPr>
        <w:t>i</w:t>
      </w:r>
      <w:r w:rsidR="00371C82">
        <w:rPr>
          <w:color w:val="000000"/>
          <w:sz w:val="20"/>
          <w:szCs w:val="20"/>
          <w:lang w:val="id-ID"/>
        </w:rPr>
        <w:t xml:space="preserve"> </w:t>
      </w:r>
      <w:r w:rsidRPr="00D85E75">
        <w:rPr>
          <w:color w:val="000000"/>
          <w:sz w:val="20"/>
          <w:szCs w:val="20"/>
        </w:rPr>
        <w:t>dapat</w:t>
      </w:r>
      <w:r w:rsidR="00371C82">
        <w:rPr>
          <w:color w:val="000000"/>
          <w:sz w:val="20"/>
          <w:szCs w:val="20"/>
          <w:lang w:val="id-ID"/>
        </w:rPr>
        <w:t xml:space="preserve"> </w:t>
      </w:r>
      <w:r w:rsidRPr="00D85E75">
        <w:rPr>
          <w:color w:val="000000"/>
          <w:sz w:val="20"/>
          <w:szCs w:val="20"/>
        </w:rPr>
        <w:t>ditentukan</w:t>
      </w:r>
      <w:r w:rsidR="00371C82">
        <w:rPr>
          <w:color w:val="000000"/>
          <w:sz w:val="20"/>
          <w:szCs w:val="20"/>
          <w:lang w:val="id-ID"/>
        </w:rPr>
        <w:t xml:space="preserve"> </w:t>
      </w:r>
      <w:r w:rsidRPr="00D85E75">
        <w:rPr>
          <w:color w:val="000000"/>
          <w:sz w:val="20"/>
          <w:szCs w:val="20"/>
        </w:rPr>
        <w:t>dengan</w:t>
      </w:r>
      <w:r w:rsidR="00371C82">
        <w:rPr>
          <w:color w:val="000000"/>
          <w:sz w:val="20"/>
          <w:szCs w:val="20"/>
          <w:lang w:val="id-ID"/>
        </w:rPr>
        <w:t xml:space="preserve"> </w:t>
      </w:r>
      <w:r w:rsidRPr="00D85E75">
        <w:rPr>
          <w:color w:val="000000"/>
          <w:sz w:val="20"/>
          <w:szCs w:val="20"/>
        </w:rPr>
        <w:t>persamaan</w:t>
      </w:r>
      <w:r w:rsidR="00371C82">
        <w:rPr>
          <w:color w:val="000000"/>
          <w:sz w:val="20"/>
          <w:szCs w:val="20"/>
          <w:lang w:val="id-ID"/>
        </w:rPr>
        <w:t>.</w:t>
      </w:r>
    </w:p>
    <w:p w:rsidR="00371C82" w:rsidRPr="00371C82" w:rsidRDefault="00371C82" w:rsidP="00D85E75">
      <w:pPr>
        <w:ind w:firstLine="709"/>
        <w:rPr>
          <w:color w:val="000000"/>
          <w:sz w:val="20"/>
          <w:szCs w:val="20"/>
          <w:lang w:val="id-ID"/>
        </w:rPr>
      </w:pPr>
    </w:p>
    <w:p w:rsidR="00D85E75" w:rsidRPr="00D85E75" w:rsidRDefault="00617058" w:rsidP="00D85E75">
      <w:pPr>
        <w:autoSpaceDE w:val="0"/>
        <w:autoSpaceDN w:val="0"/>
        <w:adjustRightInd w:val="0"/>
        <w:rPr>
          <w:color w:val="000000"/>
          <w:sz w:val="20"/>
          <w:szCs w:val="20"/>
        </w:rPr>
      </w:pPr>
      <m:oMath>
        <m:sSub>
          <m:sSubPr>
            <m:ctrlPr>
              <w:rPr>
                <w:rFonts w:ascii="Cambria Math" w:hAnsi="Cambria Math"/>
                <w:i/>
                <w:color w:val="000000"/>
                <w:sz w:val="20"/>
                <w:szCs w:val="20"/>
              </w:rPr>
            </m:ctrlPr>
          </m:sSubPr>
          <m:e>
            <m:r>
              <m:rPr>
                <m:nor/>
              </m:rPr>
              <w:rPr>
                <w:i/>
                <w:color w:val="000000"/>
                <w:sz w:val="20"/>
                <w:szCs w:val="20"/>
              </w:rPr>
              <m:t>E</m:t>
            </m:r>
          </m:e>
          <m:sub>
            <m:r>
              <m:rPr>
                <m:nor/>
              </m:rPr>
              <w:rPr>
                <w:i/>
                <w:color w:val="000000"/>
                <w:sz w:val="20"/>
                <w:szCs w:val="20"/>
              </w:rPr>
              <m:t>rata-rata</m:t>
            </m:r>
          </m:sub>
        </m:sSub>
        <m:r>
          <m:rPr>
            <m:nor/>
          </m:rPr>
          <w:rPr>
            <w:i/>
            <w:color w:val="000000"/>
            <w:sz w:val="20"/>
            <w:szCs w:val="20"/>
          </w:rPr>
          <m:t>=</m:t>
        </m:r>
        <m:f>
          <m:fPr>
            <m:ctrlPr>
              <w:rPr>
                <w:rFonts w:ascii="Cambria Math" w:hAnsi="Cambria Math"/>
                <w:i/>
                <w:color w:val="000000"/>
                <w:sz w:val="20"/>
                <w:szCs w:val="20"/>
              </w:rPr>
            </m:ctrlPr>
          </m:fPr>
          <m:num>
            <m:r>
              <m:rPr>
                <m:nor/>
              </m:rPr>
              <w:rPr>
                <w:i/>
                <w:color w:val="000000"/>
                <w:sz w:val="20"/>
                <w:szCs w:val="20"/>
              </w:rPr>
              <m:t>Φ</m:t>
            </m:r>
          </m:num>
          <m:den>
            <m:r>
              <m:rPr>
                <m:nor/>
              </m:rPr>
              <w:rPr>
                <w:i/>
                <w:color w:val="000000"/>
                <w:sz w:val="20"/>
                <w:szCs w:val="20"/>
              </w:rPr>
              <m:t>A</m:t>
            </m:r>
          </m:den>
        </m:f>
      </m:oMath>
      <w:r w:rsidR="00D85E75" w:rsidRPr="00D85E75">
        <w:rPr>
          <w:color w:val="000000"/>
          <w:sz w:val="20"/>
          <w:szCs w:val="20"/>
        </w:rPr>
        <w:tab/>
      </w:r>
      <w:r w:rsidR="00D85E75">
        <w:rPr>
          <w:color w:val="000000"/>
          <w:sz w:val="20"/>
          <w:szCs w:val="20"/>
        </w:rPr>
        <w:t xml:space="preserve">                                                                                                                                              (4)</w:t>
      </w:r>
    </w:p>
    <w:p w:rsidR="00D85E75" w:rsidRPr="00D85E75" w:rsidRDefault="00D85E75" w:rsidP="00D85E75">
      <w:pPr>
        <w:rPr>
          <w:color w:val="000000"/>
          <w:sz w:val="20"/>
          <w:szCs w:val="20"/>
        </w:rPr>
      </w:pPr>
      <w:r w:rsidRPr="00D85E75">
        <w:rPr>
          <w:color w:val="000000"/>
          <w:sz w:val="20"/>
          <w:szCs w:val="20"/>
        </w:rPr>
        <w:t>Dimana:</w:t>
      </w:r>
    </w:p>
    <w:p w:rsidR="00D85E75" w:rsidRPr="00D85E75" w:rsidRDefault="00D85E75" w:rsidP="00D85E75">
      <w:pPr>
        <w:tabs>
          <w:tab w:val="left" w:pos="851"/>
          <w:tab w:val="left" w:pos="1134"/>
        </w:tabs>
        <w:autoSpaceDE w:val="0"/>
        <w:autoSpaceDN w:val="0"/>
        <w:adjustRightInd w:val="0"/>
        <w:ind w:left="1134" w:hanging="1134"/>
        <w:rPr>
          <w:sz w:val="20"/>
          <w:szCs w:val="20"/>
        </w:rPr>
      </w:pPr>
      <w:r w:rsidRPr="00D85E75">
        <w:rPr>
          <w:color w:val="000000"/>
          <w:sz w:val="20"/>
          <w:szCs w:val="20"/>
        </w:rPr>
        <w:t>E</w:t>
      </w:r>
      <w:r w:rsidRPr="00D85E75">
        <w:rPr>
          <w:color w:val="000000"/>
          <w:sz w:val="20"/>
          <w:szCs w:val="20"/>
          <w:vertAlign w:val="subscript"/>
        </w:rPr>
        <w:t>rata-rata</w:t>
      </w:r>
      <w:r w:rsidRPr="00D85E75">
        <w:rPr>
          <w:color w:val="000000"/>
          <w:sz w:val="20"/>
          <w:szCs w:val="20"/>
        </w:rPr>
        <w:tab/>
        <w:t xml:space="preserve">= </w:t>
      </w:r>
      <w:r w:rsidRPr="00D85E75">
        <w:rPr>
          <w:color w:val="000000"/>
          <w:sz w:val="20"/>
          <w:szCs w:val="20"/>
        </w:rPr>
        <w:tab/>
        <w:t>Intensitas</w:t>
      </w:r>
      <w:r w:rsidR="00371C82">
        <w:rPr>
          <w:color w:val="000000"/>
          <w:sz w:val="20"/>
          <w:szCs w:val="20"/>
          <w:lang w:val="id-ID"/>
        </w:rPr>
        <w:t xml:space="preserve"> </w:t>
      </w:r>
      <w:r w:rsidRPr="00D85E75">
        <w:rPr>
          <w:color w:val="000000"/>
          <w:sz w:val="20"/>
          <w:szCs w:val="20"/>
        </w:rPr>
        <w:t>penerangan</w:t>
      </w:r>
      <w:r w:rsidR="00371C82">
        <w:rPr>
          <w:color w:val="000000"/>
          <w:sz w:val="20"/>
          <w:szCs w:val="20"/>
          <w:lang w:val="id-ID"/>
        </w:rPr>
        <w:t xml:space="preserve"> </w:t>
      </w:r>
      <w:r w:rsidRPr="00D85E75">
        <w:rPr>
          <w:color w:val="000000"/>
          <w:sz w:val="20"/>
          <w:szCs w:val="20"/>
        </w:rPr>
        <w:t>atau</w:t>
      </w:r>
      <w:r w:rsidR="00371C82">
        <w:rPr>
          <w:color w:val="000000"/>
          <w:sz w:val="20"/>
          <w:szCs w:val="20"/>
          <w:lang w:val="id-ID"/>
        </w:rPr>
        <w:t xml:space="preserve"> </w:t>
      </w:r>
      <w:r w:rsidRPr="00D85E75">
        <w:rPr>
          <w:color w:val="000000"/>
          <w:sz w:val="20"/>
          <w:szCs w:val="20"/>
        </w:rPr>
        <w:t>iluminansi</w:t>
      </w:r>
      <w:r w:rsidRPr="00D85E75">
        <w:rPr>
          <w:sz w:val="20"/>
          <w:szCs w:val="20"/>
        </w:rPr>
        <w:t xml:space="preserve"> (lux)</w:t>
      </w:r>
    </w:p>
    <w:p w:rsidR="00D85E75" w:rsidRPr="00D85E75" w:rsidRDefault="00D85E75" w:rsidP="00D85E75">
      <w:pPr>
        <w:tabs>
          <w:tab w:val="left" w:pos="851"/>
          <w:tab w:val="left" w:pos="1134"/>
        </w:tabs>
        <w:autoSpaceDE w:val="0"/>
        <w:autoSpaceDN w:val="0"/>
        <w:adjustRightInd w:val="0"/>
        <w:rPr>
          <w:sz w:val="20"/>
          <w:szCs w:val="20"/>
        </w:rPr>
      </w:pPr>
      <w:r w:rsidRPr="00D85E75">
        <w:rPr>
          <w:color w:val="000000"/>
          <w:sz w:val="20"/>
          <w:szCs w:val="20"/>
        </w:rPr>
        <w:t>Φ</w:t>
      </w:r>
      <w:r w:rsidRPr="00D85E75">
        <w:rPr>
          <w:color w:val="000000"/>
          <w:sz w:val="20"/>
          <w:szCs w:val="20"/>
        </w:rPr>
        <w:tab/>
      </w:r>
      <w:r w:rsidRPr="00D85E75">
        <w:rPr>
          <w:sz w:val="20"/>
          <w:szCs w:val="20"/>
        </w:rPr>
        <w:t xml:space="preserve">= </w:t>
      </w:r>
      <w:r w:rsidRPr="00D85E75">
        <w:rPr>
          <w:sz w:val="20"/>
          <w:szCs w:val="20"/>
        </w:rPr>
        <w:tab/>
        <w:t>fluk</w:t>
      </w:r>
      <w:r w:rsidR="00371C82">
        <w:rPr>
          <w:sz w:val="20"/>
          <w:szCs w:val="20"/>
          <w:lang w:val="id-ID"/>
        </w:rPr>
        <w:t xml:space="preserve"> </w:t>
      </w:r>
      <w:r w:rsidRPr="00D85E75">
        <w:rPr>
          <w:sz w:val="20"/>
          <w:szCs w:val="20"/>
        </w:rPr>
        <w:t>scahaya (lumen)</w:t>
      </w:r>
    </w:p>
    <w:p w:rsidR="00D85E75" w:rsidRPr="00D85E75" w:rsidRDefault="00D85E75" w:rsidP="00D85E75">
      <w:pPr>
        <w:tabs>
          <w:tab w:val="left" w:pos="851"/>
          <w:tab w:val="left" w:pos="1134"/>
        </w:tabs>
        <w:autoSpaceDE w:val="0"/>
        <w:autoSpaceDN w:val="0"/>
        <w:adjustRightInd w:val="0"/>
        <w:rPr>
          <w:sz w:val="20"/>
          <w:szCs w:val="20"/>
        </w:rPr>
      </w:pPr>
      <w:r w:rsidRPr="00D85E75">
        <w:rPr>
          <w:sz w:val="20"/>
          <w:szCs w:val="20"/>
        </w:rPr>
        <w:t>A</w:t>
      </w:r>
      <w:r w:rsidRPr="00D85E75">
        <w:rPr>
          <w:sz w:val="20"/>
          <w:szCs w:val="20"/>
        </w:rPr>
        <w:tab/>
        <w:t xml:space="preserve">= </w:t>
      </w:r>
      <w:r w:rsidRPr="00D85E75">
        <w:rPr>
          <w:sz w:val="20"/>
          <w:szCs w:val="20"/>
        </w:rPr>
        <w:tab/>
        <w:t>luas</w:t>
      </w:r>
      <w:r w:rsidR="00371C82">
        <w:rPr>
          <w:sz w:val="20"/>
          <w:szCs w:val="20"/>
          <w:lang w:val="id-ID"/>
        </w:rPr>
        <w:t xml:space="preserve"> </w:t>
      </w:r>
      <w:r w:rsidRPr="00D85E75">
        <w:rPr>
          <w:sz w:val="20"/>
          <w:szCs w:val="20"/>
        </w:rPr>
        <w:t>permukaan</w:t>
      </w:r>
      <w:r w:rsidR="00371C82">
        <w:rPr>
          <w:sz w:val="20"/>
          <w:szCs w:val="20"/>
          <w:lang w:val="id-ID"/>
        </w:rPr>
        <w:t xml:space="preserve"> </w:t>
      </w:r>
      <w:r w:rsidRPr="00D85E75">
        <w:rPr>
          <w:sz w:val="20"/>
          <w:szCs w:val="20"/>
        </w:rPr>
        <w:t>bidang (m</w:t>
      </w:r>
      <w:r w:rsidRPr="00D85E75">
        <w:rPr>
          <w:sz w:val="20"/>
          <w:szCs w:val="20"/>
          <w:vertAlign w:val="superscript"/>
        </w:rPr>
        <w:t>2</w:t>
      </w:r>
      <w:r w:rsidRPr="00D85E75">
        <w:rPr>
          <w:sz w:val="20"/>
          <w:szCs w:val="20"/>
        </w:rPr>
        <w:t>)</w:t>
      </w:r>
    </w:p>
    <w:p w:rsidR="00D85E75" w:rsidRPr="00D85E75" w:rsidRDefault="00D85E75" w:rsidP="00D85E75">
      <w:pPr>
        <w:autoSpaceDE w:val="0"/>
        <w:autoSpaceDN w:val="0"/>
        <w:adjustRightInd w:val="0"/>
        <w:ind w:firstLine="720"/>
        <w:rPr>
          <w:color w:val="000000"/>
          <w:sz w:val="20"/>
          <w:szCs w:val="20"/>
        </w:rPr>
      </w:pPr>
      <w:r w:rsidRPr="00D85E75">
        <w:rPr>
          <w:sz w:val="20"/>
          <w:szCs w:val="20"/>
        </w:rPr>
        <w:t>Apabila</w:t>
      </w:r>
      <w:r w:rsidR="00371C82">
        <w:rPr>
          <w:sz w:val="20"/>
          <w:szCs w:val="20"/>
          <w:lang w:val="id-ID"/>
        </w:rPr>
        <w:t xml:space="preserve"> </w:t>
      </w:r>
      <w:r w:rsidRPr="00D85E75">
        <w:rPr>
          <w:sz w:val="20"/>
          <w:szCs w:val="20"/>
        </w:rPr>
        <w:t>terdapat</w:t>
      </w:r>
      <w:r w:rsidR="00371C82">
        <w:rPr>
          <w:sz w:val="20"/>
          <w:szCs w:val="20"/>
          <w:lang w:val="id-ID"/>
        </w:rPr>
        <w:t xml:space="preserve"> </w:t>
      </w:r>
      <w:r w:rsidRPr="00D85E75">
        <w:rPr>
          <w:sz w:val="20"/>
          <w:szCs w:val="20"/>
        </w:rPr>
        <w:t>suatu</w:t>
      </w:r>
      <w:r w:rsidR="00371C82">
        <w:rPr>
          <w:sz w:val="20"/>
          <w:szCs w:val="20"/>
          <w:lang w:val="id-ID"/>
        </w:rPr>
        <w:t xml:space="preserve"> </w:t>
      </w:r>
      <w:r w:rsidRPr="00D85E75">
        <w:rPr>
          <w:sz w:val="20"/>
          <w:szCs w:val="20"/>
        </w:rPr>
        <w:t>sumber</w:t>
      </w:r>
      <w:r w:rsidR="00371C82">
        <w:rPr>
          <w:sz w:val="20"/>
          <w:szCs w:val="20"/>
          <w:lang w:val="id-ID"/>
        </w:rPr>
        <w:t xml:space="preserve"> </w:t>
      </w:r>
      <w:r w:rsidRPr="00D85E75">
        <w:rPr>
          <w:sz w:val="20"/>
          <w:szCs w:val="20"/>
        </w:rPr>
        <w:t>penerangan</w:t>
      </w:r>
      <w:r w:rsidR="00371C82">
        <w:rPr>
          <w:sz w:val="20"/>
          <w:szCs w:val="20"/>
          <w:lang w:val="id-ID"/>
        </w:rPr>
        <w:t xml:space="preserve"> </w:t>
      </w:r>
      <w:r w:rsidRPr="00D85E75">
        <w:rPr>
          <w:sz w:val="20"/>
          <w:szCs w:val="20"/>
        </w:rPr>
        <w:t>menerangi</w:t>
      </w:r>
      <w:r w:rsidR="00371C82">
        <w:rPr>
          <w:sz w:val="20"/>
          <w:szCs w:val="20"/>
          <w:lang w:val="id-ID"/>
        </w:rPr>
        <w:t xml:space="preserve"> </w:t>
      </w:r>
      <w:r w:rsidRPr="00D85E75">
        <w:rPr>
          <w:sz w:val="20"/>
          <w:szCs w:val="20"/>
        </w:rPr>
        <w:t>suatu</w:t>
      </w:r>
      <w:r w:rsidR="00371C82">
        <w:rPr>
          <w:sz w:val="20"/>
          <w:szCs w:val="20"/>
          <w:lang w:val="id-ID"/>
        </w:rPr>
        <w:t xml:space="preserve"> </w:t>
      </w:r>
      <w:r w:rsidRPr="00D85E75">
        <w:rPr>
          <w:sz w:val="20"/>
          <w:szCs w:val="20"/>
        </w:rPr>
        <w:t>titik P, maka</w:t>
      </w:r>
      <w:r w:rsidR="00371C82">
        <w:rPr>
          <w:sz w:val="20"/>
          <w:szCs w:val="20"/>
          <w:lang w:val="id-ID"/>
        </w:rPr>
        <w:t xml:space="preserve"> </w:t>
      </w:r>
      <w:r w:rsidRPr="00D85E75">
        <w:rPr>
          <w:color w:val="000000"/>
          <w:sz w:val="20"/>
          <w:szCs w:val="20"/>
        </w:rPr>
        <w:t>intensitaspeneranganatauiluminansi pada titik P tersebut</w:t>
      </w:r>
    </w:p>
    <w:p w:rsidR="00D85E75" w:rsidRPr="00D85E75" w:rsidRDefault="00D85E75" w:rsidP="00D85E75">
      <w:pPr>
        <w:autoSpaceDE w:val="0"/>
        <w:autoSpaceDN w:val="0"/>
        <w:adjustRightInd w:val="0"/>
        <w:rPr>
          <w:color w:val="000000"/>
          <w:sz w:val="20"/>
          <w:szCs w:val="20"/>
        </w:rPr>
      </w:pPr>
      <m:oMath>
        <m:r>
          <m:rPr>
            <m:nor/>
          </m:rPr>
          <w:rPr>
            <w:i/>
            <w:sz w:val="20"/>
            <w:szCs w:val="20"/>
          </w:rPr>
          <m:t xml:space="preserve">E= </m:t>
        </m:r>
        <m:f>
          <m:fPr>
            <m:ctrlPr>
              <w:rPr>
                <w:rFonts w:ascii="Cambria Math" w:hAnsi="Cambria Math"/>
                <w:i/>
                <w:sz w:val="20"/>
                <w:szCs w:val="20"/>
              </w:rPr>
            </m:ctrlPr>
          </m:fPr>
          <m:num>
            <m:r>
              <m:rPr>
                <m:nor/>
              </m:rPr>
              <w:rPr>
                <w:i/>
                <w:sz w:val="20"/>
                <w:szCs w:val="20"/>
              </w:rPr>
              <m:t>I</m:t>
            </m:r>
          </m:num>
          <m:den>
            <m:sSup>
              <m:sSupPr>
                <m:ctrlPr>
                  <w:rPr>
                    <w:rFonts w:ascii="Cambria Math" w:hAnsi="Cambria Math"/>
                    <w:i/>
                    <w:sz w:val="20"/>
                    <w:szCs w:val="20"/>
                  </w:rPr>
                </m:ctrlPr>
              </m:sSupPr>
              <m:e>
                <m:r>
                  <m:rPr>
                    <m:nor/>
                  </m:rPr>
                  <w:rPr>
                    <w:i/>
                    <w:sz w:val="20"/>
                    <w:szCs w:val="20"/>
                  </w:rPr>
                  <m:t>r</m:t>
                </m:r>
              </m:e>
              <m:sup>
                <m:r>
                  <m:rPr>
                    <m:nor/>
                  </m:rPr>
                  <w:rPr>
                    <w:i/>
                    <w:sz w:val="20"/>
                    <w:szCs w:val="20"/>
                  </w:rPr>
                  <m:t>2</m:t>
                </m:r>
              </m:sup>
            </m:sSup>
          </m:den>
        </m:f>
      </m:oMath>
      <w:r w:rsidRPr="00D85E75">
        <w:rPr>
          <w:color w:val="000000"/>
          <w:sz w:val="20"/>
          <w:szCs w:val="20"/>
        </w:rPr>
        <w:tab/>
      </w:r>
    </w:p>
    <w:p w:rsidR="00D85E75" w:rsidRPr="00D85E75" w:rsidRDefault="00D85E75" w:rsidP="00AC6C98">
      <w:pPr>
        <w:autoSpaceDE w:val="0"/>
        <w:autoSpaceDN w:val="0"/>
        <w:adjustRightInd w:val="0"/>
        <w:ind w:hanging="1440"/>
        <w:jc w:val="center"/>
        <w:rPr>
          <w:sz w:val="20"/>
          <w:szCs w:val="20"/>
        </w:rPr>
      </w:pPr>
      <w:r w:rsidRPr="00D85E75">
        <w:rPr>
          <w:sz w:val="20"/>
          <w:szCs w:val="20"/>
        </w:rPr>
        <w:object w:dxaOrig="2663" w:dyaOrig="3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134.25pt" o:ole="">
            <v:imagedata r:id="rId9" o:title=""/>
          </v:shape>
          <o:OLEObject Type="Embed" ProgID="Visio.Drawing.11" ShapeID="_x0000_i1025" DrawAspect="Content" ObjectID="_1673538129" r:id="rId10"/>
        </w:object>
      </w:r>
    </w:p>
    <w:p w:rsidR="00AC6C98" w:rsidRPr="00AC6C98" w:rsidRDefault="00AC6C98" w:rsidP="00AC6C98">
      <w:pPr>
        <w:autoSpaceDE w:val="0"/>
        <w:autoSpaceDN w:val="0"/>
        <w:adjustRightInd w:val="0"/>
        <w:jc w:val="center"/>
        <w:rPr>
          <w:color w:val="000000"/>
          <w:sz w:val="18"/>
          <w:szCs w:val="18"/>
          <w:lang w:val="id-ID"/>
        </w:rPr>
      </w:pPr>
      <w:r w:rsidRPr="00EF6E33">
        <w:rPr>
          <w:b/>
          <w:sz w:val="18"/>
          <w:szCs w:val="18"/>
          <w:lang w:val="id-ID"/>
        </w:rPr>
        <w:t>Gambar 3</w:t>
      </w:r>
      <w:r w:rsidRPr="00AC6C98">
        <w:rPr>
          <w:sz w:val="18"/>
          <w:szCs w:val="18"/>
          <w:lang w:val="id-ID"/>
        </w:rPr>
        <w:t xml:space="preserve">. </w:t>
      </w:r>
      <w:r w:rsidRPr="00AC6C98">
        <w:rPr>
          <w:color w:val="000000"/>
          <w:sz w:val="18"/>
          <w:szCs w:val="18"/>
        </w:rPr>
        <w:t>Intensitas penerangan atau iluminansi pada titik P</w:t>
      </w:r>
    </w:p>
    <w:p w:rsidR="00AC6C98" w:rsidRPr="00AC6C98" w:rsidRDefault="00AC6C98" w:rsidP="00D85E75">
      <w:pPr>
        <w:autoSpaceDE w:val="0"/>
        <w:autoSpaceDN w:val="0"/>
        <w:adjustRightInd w:val="0"/>
        <w:rPr>
          <w:sz w:val="20"/>
          <w:szCs w:val="20"/>
          <w:lang w:val="id-ID"/>
        </w:rPr>
      </w:pPr>
    </w:p>
    <w:p w:rsidR="00D85E75" w:rsidRDefault="00D85E75" w:rsidP="00D85E75">
      <w:pPr>
        <w:autoSpaceDE w:val="0"/>
        <w:autoSpaceDN w:val="0"/>
        <w:adjustRightInd w:val="0"/>
        <w:rPr>
          <w:color w:val="000000"/>
          <w:sz w:val="20"/>
          <w:szCs w:val="20"/>
          <w:lang w:val="id-ID"/>
        </w:rPr>
      </w:pPr>
      <w:r w:rsidRPr="00D85E75">
        <w:rPr>
          <w:sz w:val="20"/>
          <w:szCs w:val="20"/>
        </w:rPr>
        <w:t>Dari gambar</w:t>
      </w:r>
      <w:r w:rsidR="00371C82">
        <w:rPr>
          <w:sz w:val="20"/>
          <w:szCs w:val="20"/>
          <w:lang w:val="id-ID"/>
        </w:rPr>
        <w:t xml:space="preserve"> </w:t>
      </w:r>
      <w:r w:rsidRPr="00D85E75">
        <w:rPr>
          <w:sz w:val="20"/>
          <w:szCs w:val="20"/>
        </w:rPr>
        <w:t>terlihat</w:t>
      </w:r>
      <w:r w:rsidR="00371C82">
        <w:rPr>
          <w:sz w:val="20"/>
          <w:szCs w:val="20"/>
          <w:lang w:val="id-ID"/>
        </w:rPr>
        <w:t xml:space="preserve"> </w:t>
      </w:r>
      <w:r w:rsidRPr="00D85E75">
        <w:rPr>
          <w:sz w:val="20"/>
          <w:szCs w:val="20"/>
        </w:rPr>
        <w:t>bahwa</w:t>
      </w:r>
      <w:r w:rsidR="00371C82">
        <w:rPr>
          <w:sz w:val="20"/>
          <w:szCs w:val="20"/>
          <w:lang w:val="id-ID"/>
        </w:rPr>
        <w:t xml:space="preserve"> </w:t>
      </w:r>
      <w:r w:rsidRPr="00D85E75">
        <w:rPr>
          <w:sz w:val="20"/>
          <w:szCs w:val="20"/>
        </w:rPr>
        <w:t>i</w:t>
      </w:r>
      <w:r w:rsidRPr="00D85E75">
        <w:rPr>
          <w:color w:val="000000"/>
          <w:sz w:val="20"/>
          <w:szCs w:val="20"/>
        </w:rPr>
        <w:t>ntensitas</w:t>
      </w:r>
      <w:r w:rsidR="00371C82">
        <w:rPr>
          <w:color w:val="000000"/>
          <w:sz w:val="20"/>
          <w:szCs w:val="20"/>
          <w:lang w:val="id-ID"/>
        </w:rPr>
        <w:t xml:space="preserve"> </w:t>
      </w:r>
      <w:r w:rsidRPr="00D85E75">
        <w:rPr>
          <w:color w:val="000000"/>
          <w:sz w:val="20"/>
          <w:szCs w:val="20"/>
        </w:rPr>
        <w:t>penerangan E</w:t>
      </w:r>
      <w:r w:rsidRPr="00D85E75">
        <w:rPr>
          <w:color w:val="000000"/>
          <w:sz w:val="20"/>
          <w:szCs w:val="20"/>
        </w:rPr>
        <w:sym w:font="Symbol" w:char="F0A2"/>
      </w:r>
      <w:r w:rsidRPr="00D85E75">
        <w:rPr>
          <w:color w:val="000000"/>
          <w:sz w:val="20"/>
          <w:szCs w:val="20"/>
        </w:rPr>
        <w:t xml:space="preserve"> di bidang a</w:t>
      </w:r>
      <w:r w:rsidRPr="00D85E75">
        <w:rPr>
          <w:color w:val="000000"/>
          <w:sz w:val="20"/>
          <w:szCs w:val="20"/>
        </w:rPr>
        <w:sym w:font="Symbol" w:char="F0A2"/>
      </w:r>
      <w:r w:rsidRPr="00D85E75">
        <w:rPr>
          <w:color w:val="000000"/>
          <w:sz w:val="20"/>
          <w:szCs w:val="20"/>
        </w:rPr>
        <w:t>- b</w:t>
      </w:r>
      <w:r w:rsidRPr="00D85E75">
        <w:rPr>
          <w:color w:val="000000"/>
          <w:sz w:val="20"/>
          <w:szCs w:val="20"/>
        </w:rPr>
        <w:sym w:font="Symbol" w:char="F0A2"/>
      </w:r>
      <w:r w:rsidRPr="00D85E75">
        <w:rPr>
          <w:color w:val="000000"/>
          <w:sz w:val="20"/>
          <w:szCs w:val="20"/>
        </w:rPr>
        <w:t>tegak</w:t>
      </w:r>
      <w:r w:rsidR="00371C82">
        <w:rPr>
          <w:color w:val="000000"/>
          <w:sz w:val="20"/>
          <w:szCs w:val="20"/>
          <w:lang w:val="id-ID"/>
        </w:rPr>
        <w:t xml:space="preserve"> </w:t>
      </w:r>
      <w:r w:rsidRPr="00D85E75">
        <w:rPr>
          <w:color w:val="000000"/>
          <w:sz w:val="20"/>
          <w:szCs w:val="20"/>
        </w:rPr>
        <w:t>lurus pada arah I, maka</w:t>
      </w:r>
      <w:r w:rsidR="00371C82">
        <w:rPr>
          <w:color w:val="000000"/>
          <w:sz w:val="20"/>
          <w:szCs w:val="20"/>
          <w:lang w:val="id-ID"/>
        </w:rPr>
        <w:t xml:space="preserve"> </w:t>
      </w:r>
      <w:r w:rsidRPr="00D85E75">
        <w:rPr>
          <w:color w:val="000000"/>
          <w:sz w:val="20"/>
          <w:szCs w:val="20"/>
        </w:rPr>
        <w:t>intensitas</w:t>
      </w:r>
      <w:r w:rsidR="00371C82">
        <w:rPr>
          <w:color w:val="000000"/>
          <w:sz w:val="20"/>
          <w:szCs w:val="20"/>
          <w:lang w:val="id-ID"/>
        </w:rPr>
        <w:t xml:space="preserve"> </w:t>
      </w:r>
      <w:r w:rsidRPr="00D85E75">
        <w:rPr>
          <w:color w:val="000000"/>
          <w:sz w:val="20"/>
          <w:szCs w:val="20"/>
        </w:rPr>
        <w:t>penerangan</w:t>
      </w:r>
      <w:r w:rsidR="00371C82">
        <w:rPr>
          <w:color w:val="000000"/>
          <w:sz w:val="20"/>
          <w:szCs w:val="20"/>
          <w:lang w:val="id-ID"/>
        </w:rPr>
        <w:t xml:space="preserve"> </w:t>
      </w:r>
      <w:r w:rsidRPr="00D85E75">
        <w:rPr>
          <w:color w:val="000000"/>
          <w:sz w:val="20"/>
          <w:szCs w:val="20"/>
        </w:rPr>
        <w:t>menjadi</w:t>
      </w:r>
      <w:r w:rsidR="00371C82">
        <w:rPr>
          <w:color w:val="000000"/>
          <w:sz w:val="20"/>
          <w:szCs w:val="20"/>
          <w:lang w:val="id-ID"/>
        </w:rPr>
        <w:t xml:space="preserve"> </w:t>
      </w:r>
      <w:r w:rsidRPr="00D85E75">
        <w:rPr>
          <w:color w:val="000000"/>
          <w:sz w:val="20"/>
          <w:szCs w:val="20"/>
        </w:rPr>
        <w:t>seperti</w:t>
      </w:r>
    </w:p>
    <w:p w:rsidR="00371C82" w:rsidRPr="00371C82" w:rsidRDefault="00371C82" w:rsidP="00D85E75">
      <w:pPr>
        <w:autoSpaceDE w:val="0"/>
        <w:autoSpaceDN w:val="0"/>
        <w:adjustRightInd w:val="0"/>
        <w:rPr>
          <w:color w:val="000000"/>
          <w:sz w:val="20"/>
          <w:szCs w:val="20"/>
          <w:lang w:val="id-ID"/>
        </w:rPr>
      </w:pPr>
    </w:p>
    <w:p w:rsidR="00D85E75" w:rsidRPr="00D85E75" w:rsidRDefault="00D85E75" w:rsidP="00D85E75">
      <w:pPr>
        <w:autoSpaceDE w:val="0"/>
        <w:autoSpaceDN w:val="0"/>
        <w:adjustRightInd w:val="0"/>
        <w:ind w:left="709" w:hanging="709"/>
        <w:rPr>
          <w:color w:val="000000"/>
          <w:sz w:val="20"/>
          <w:szCs w:val="20"/>
        </w:rPr>
      </w:pPr>
      <m:oMath>
        <m:r>
          <m:rPr>
            <m:nor/>
          </m:rPr>
          <w:rPr>
            <w:i/>
            <w:sz w:val="20"/>
            <w:szCs w:val="20"/>
          </w:rPr>
          <m:t xml:space="preserve">E'= </m:t>
        </m:r>
        <m:f>
          <m:fPr>
            <m:ctrlPr>
              <w:rPr>
                <w:rFonts w:ascii="Cambria Math" w:hAnsi="Cambria Math"/>
                <w:i/>
                <w:sz w:val="20"/>
                <w:szCs w:val="20"/>
              </w:rPr>
            </m:ctrlPr>
          </m:fPr>
          <m:num>
            <m:r>
              <m:rPr>
                <m:nor/>
              </m:rPr>
              <w:rPr>
                <w:i/>
                <w:sz w:val="20"/>
                <w:szCs w:val="20"/>
              </w:rPr>
              <m:t>I</m:t>
            </m:r>
          </m:num>
          <m:den>
            <m:sSup>
              <m:sSupPr>
                <m:ctrlPr>
                  <w:rPr>
                    <w:rFonts w:ascii="Cambria Math" w:hAnsi="Cambria Math"/>
                    <w:i/>
                    <w:sz w:val="20"/>
                    <w:szCs w:val="20"/>
                  </w:rPr>
                </m:ctrlPr>
              </m:sSupPr>
              <m:e>
                <m:r>
                  <m:rPr>
                    <m:nor/>
                  </m:rPr>
                  <w:rPr>
                    <w:i/>
                    <w:sz w:val="20"/>
                    <w:szCs w:val="20"/>
                  </w:rPr>
                  <m:t>r</m:t>
                </m:r>
              </m:e>
              <m:sup>
                <m:r>
                  <m:rPr>
                    <m:nor/>
                  </m:rPr>
                  <w:rPr>
                    <w:i/>
                    <w:sz w:val="20"/>
                    <w:szCs w:val="20"/>
                  </w:rPr>
                  <m:t>2</m:t>
                </m:r>
              </m:sup>
            </m:sSup>
          </m:den>
        </m:f>
      </m:oMath>
      <w:r w:rsidRPr="00D85E75">
        <w:rPr>
          <w:color w:val="000000"/>
          <w:sz w:val="20"/>
          <w:szCs w:val="20"/>
        </w:rPr>
        <w:tab/>
      </w:r>
      <w:r w:rsidRPr="00D85E75">
        <w:rPr>
          <w:color w:val="000000"/>
          <w:sz w:val="20"/>
          <w:szCs w:val="20"/>
        </w:rPr>
        <w:tab/>
      </w:r>
      <w:r w:rsidRPr="00D85E75">
        <w:rPr>
          <w:color w:val="000000"/>
          <w:sz w:val="20"/>
          <w:szCs w:val="20"/>
        </w:rPr>
        <w:tab/>
      </w:r>
      <w:r>
        <w:rPr>
          <w:color w:val="000000"/>
          <w:sz w:val="20"/>
          <w:szCs w:val="20"/>
        </w:rPr>
        <w:t xml:space="preserve">                                                                                                                                             (5)</w:t>
      </w:r>
      <w:r w:rsidRPr="00D85E75">
        <w:rPr>
          <w:color w:val="000000"/>
          <w:sz w:val="20"/>
          <w:szCs w:val="20"/>
        </w:rPr>
        <w:tab/>
      </w:r>
      <w:r w:rsidRPr="00D85E75">
        <w:rPr>
          <w:color w:val="000000"/>
          <w:sz w:val="20"/>
          <w:szCs w:val="20"/>
        </w:rPr>
        <w:tab/>
      </w:r>
      <w:r w:rsidRPr="00D85E75">
        <w:rPr>
          <w:color w:val="000000"/>
          <w:sz w:val="20"/>
          <w:szCs w:val="20"/>
        </w:rPr>
        <w:tab/>
      </w:r>
    </w:p>
    <w:p w:rsidR="00D85E75" w:rsidRDefault="00D85E75" w:rsidP="00D85E75">
      <w:pPr>
        <w:autoSpaceDE w:val="0"/>
        <w:autoSpaceDN w:val="0"/>
        <w:adjustRightInd w:val="0"/>
        <w:rPr>
          <w:color w:val="000000"/>
          <w:sz w:val="20"/>
          <w:szCs w:val="20"/>
          <w:lang w:val="id-ID"/>
        </w:rPr>
      </w:pPr>
      <w:r w:rsidRPr="00D85E75">
        <w:rPr>
          <w:color w:val="000000"/>
          <w:sz w:val="20"/>
          <w:szCs w:val="20"/>
        </w:rPr>
        <w:t>Intensitas</w:t>
      </w:r>
      <w:r w:rsidR="00371C82">
        <w:rPr>
          <w:color w:val="000000"/>
          <w:sz w:val="20"/>
          <w:szCs w:val="20"/>
          <w:lang w:val="id-ID"/>
        </w:rPr>
        <w:t xml:space="preserve"> </w:t>
      </w:r>
      <w:r w:rsidRPr="00D85E75">
        <w:rPr>
          <w:color w:val="000000"/>
          <w:sz w:val="20"/>
          <w:szCs w:val="20"/>
        </w:rPr>
        <w:t>penerangan E di bidang horizontal a - b adalahproyeksidari E</w:t>
      </w:r>
      <w:r w:rsidRPr="00D85E75">
        <w:rPr>
          <w:color w:val="000000"/>
          <w:sz w:val="20"/>
          <w:szCs w:val="20"/>
        </w:rPr>
        <w:sym w:font="Symbol" w:char="F0A2"/>
      </w:r>
      <w:r w:rsidRPr="00D85E75">
        <w:rPr>
          <w:color w:val="000000"/>
          <w:sz w:val="20"/>
          <w:szCs w:val="20"/>
        </w:rPr>
        <w:t xml:space="preserve"> pada garis</w:t>
      </w:r>
      <w:r w:rsidR="00371C82">
        <w:rPr>
          <w:color w:val="000000"/>
          <w:sz w:val="20"/>
          <w:szCs w:val="20"/>
          <w:lang w:val="id-ID"/>
        </w:rPr>
        <w:t xml:space="preserve"> </w:t>
      </w:r>
      <w:r w:rsidRPr="00D85E75">
        <w:rPr>
          <w:color w:val="000000"/>
          <w:sz w:val="20"/>
          <w:szCs w:val="20"/>
        </w:rPr>
        <w:t>tegak</w:t>
      </w:r>
      <w:r w:rsidR="00371C82">
        <w:rPr>
          <w:color w:val="000000"/>
          <w:sz w:val="20"/>
          <w:szCs w:val="20"/>
          <w:lang w:val="id-ID"/>
        </w:rPr>
        <w:t xml:space="preserve"> </w:t>
      </w:r>
      <w:r w:rsidRPr="00D85E75">
        <w:rPr>
          <w:color w:val="000000"/>
          <w:sz w:val="20"/>
          <w:szCs w:val="20"/>
        </w:rPr>
        <w:t>lurus</w:t>
      </w:r>
      <w:r w:rsidR="00371C82">
        <w:rPr>
          <w:color w:val="000000"/>
          <w:sz w:val="20"/>
          <w:szCs w:val="20"/>
          <w:lang w:val="id-ID"/>
        </w:rPr>
        <w:t xml:space="preserve"> </w:t>
      </w:r>
      <w:r w:rsidRPr="00D85E75">
        <w:rPr>
          <w:color w:val="000000"/>
          <w:sz w:val="20"/>
          <w:szCs w:val="20"/>
        </w:rPr>
        <w:t>bidang a - b di titik P, maka</w:t>
      </w:r>
      <w:r w:rsidR="00371C82">
        <w:rPr>
          <w:color w:val="000000"/>
          <w:sz w:val="20"/>
          <w:szCs w:val="20"/>
          <w:lang w:val="id-ID"/>
        </w:rPr>
        <w:t xml:space="preserve"> </w:t>
      </w:r>
      <w:r w:rsidRPr="00D85E75">
        <w:rPr>
          <w:color w:val="000000"/>
          <w:sz w:val="20"/>
          <w:szCs w:val="20"/>
        </w:rPr>
        <w:t>menjadi</w:t>
      </w:r>
      <w:r w:rsidR="00371C82">
        <w:rPr>
          <w:color w:val="000000"/>
          <w:sz w:val="20"/>
          <w:szCs w:val="20"/>
          <w:lang w:val="id-ID"/>
        </w:rPr>
        <w:t xml:space="preserve"> </w:t>
      </w:r>
      <w:r w:rsidRPr="00D85E75">
        <w:rPr>
          <w:color w:val="000000"/>
          <w:sz w:val="20"/>
          <w:szCs w:val="20"/>
        </w:rPr>
        <w:t>seperti</w:t>
      </w:r>
      <w:r w:rsidR="00371C82">
        <w:rPr>
          <w:color w:val="000000"/>
          <w:sz w:val="20"/>
          <w:szCs w:val="20"/>
          <w:lang w:val="id-ID"/>
        </w:rPr>
        <w:t xml:space="preserve"> </w:t>
      </w:r>
      <w:r w:rsidRPr="00D85E75">
        <w:rPr>
          <w:color w:val="000000"/>
          <w:sz w:val="20"/>
          <w:szCs w:val="20"/>
        </w:rPr>
        <w:t>persamaan 3.7 sebagai</w:t>
      </w:r>
      <w:r w:rsidR="00371C82">
        <w:rPr>
          <w:color w:val="000000"/>
          <w:sz w:val="20"/>
          <w:szCs w:val="20"/>
          <w:lang w:val="id-ID"/>
        </w:rPr>
        <w:t xml:space="preserve"> </w:t>
      </w:r>
      <w:proofErr w:type="gramStart"/>
      <w:r w:rsidRPr="00D85E75">
        <w:rPr>
          <w:color w:val="000000"/>
          <w:sz w:val="20"/>
          <w:szCs w:val="20"/>
        </w:rPr>
        <w:t>berikut ;</w:t>
      </w:r>
      <w:proofErr w:type="gramEnd"/>
    </w:p>
    <w:p w:rsidR="00371C82" w:rsidRPr="00371C82" w:rsidRDefault="00371C82" w:rsidP="00D85E75">
      <w:pPr>
        <w:autoSpaceDE w:val="0"/>
        <w:autoSpaceDN w:val="0"/>
        <w:adjustRightInd w:val="0"/>
        <w:rPr>
          <w:color w:val="000000"/>
          <w:sz w:val="20"/>
          <w:szCs w:val="20"/>
          <w:lang w:val="id-ID"/>
        </w:rPr>
      </w:pPr>
    </w:p>
    <w:p w:rsidR="00D85E75" w:rsidRPr="00D85E75" w:rsidRDefault="00D85E75" w:rsidP="00D85E75">
      <w:pPr>
        <w:autoSpaceDE w:val="0"/>
        <w:autoSpaceDN w:val="0"/>
        <w:adjustRightInd w:val="0"/>
        <w:ind w:left="709" w:hanging="709"/>
        <w:rPr>
          <w:color w:val="000000"/>
          <w:sz w:val="20"/>
          <w:szCs w:val="20"/>
        </w:rPr>
      </w:pPr>
      <m:oMath>
        <m:r>
          <m:rPr>
            <m:nor/>
          </m:rPr>
          <w:rPr>
            <w:i/>
            <w:color w:val="000000"/>
            <w:sz w:val="20"/>
            <w:szCs w:val="20"/>
          </w:rPr>
          <m:t>E=</m:t>
        </m:r>
        <m:sSup>
          <m:sSupPr>
            <m:ctrlPr>
              <w:rPr>
                <w:rFonts w:ascii="Cambria Math" w:hAnsi="Cambria Math"/>
                <w:i/>
                <w:sz w:val="20"/>
                <w:szCs w:val="20"/>
              </w:rPr>
            </m:ctrlPr>
          </m:sSupPr>
          <m:e>
            <m:r>
              <m:rPr>
                <m:nor/>
              </m:rPr>
              <w:rPr>
                <w:i/>
                <w:sz w:val="20"/>
                <w:szCs w:val="20"/>
              </w:rPr>
              <m:t>E</m:t>
            </m:r>
          </m:e>
          <m:sup>
            <m:r>
              <m:rPr>
                <m:nor/>
              </m:rPr>
              <w:rPr>
                <w:i/>
                <w:sz w:val="20"/>
                <w:szCs w:val="20"/>
              </w:rPr>
              <m:t>'</m:t>
            </m:r>
          </m:sup>
        </m:sSup>
        <m:func>
          <m:funcPr>
            <m:ctrlPr>
              <w:rPr>
                <w:rFonts w:ascii="Cambria Math" w:hAnsi="Cambria Math"/>
                <w:i/>
                <w:sz w:val="20"/>
                <w:szCs w:val="20"/>
              </w:rPr>
            </m:ctrlPr>
          </m:funcPr>
          <m:fName>
            <m:r>
              <m:rPr>
                <m:nor/>
              </m:rPr>
              <w:rPr>
                <w:i/>
                <w:sz w:val="20"/>
                <w:szCs w:val="20"/>
              </w:rPr>
              <m:t>cos</m:t>
            </m:r>
          </m:fName>
          <m:e>
            <m:r>
              <m:rPr>
                <m:nor/>
              </m:rPr>
              <w:rPr>
                <w:i/>
                <w:sz w:val="20"/>
                <w:szCs w:val="20"/>
              </w:rPr>
              <m:t>α</m:t>
            </m:r>
          </m:e>
        </m:func>
      </m:oMath>
      <w:r w:rsidRPr="00D85E75">
        <w:rPr>
          <w:color w:val="000000"/>
          <w:sz w:val="20"/>
          <w:szCs w:val="20"/>
        </w:rPr>
        <w:tab/>
      </w:r>
      <w:r w:rsidRPr="00D85E75">
        <w:rPr>
          <w:color w:val="000000"/>
          <w:sz w:val="20"/>
          <w:szCs w:val="20"/>
        </w:rPr>
        <w:tab/>
      </w:r>
      <w:r w:rsidRPr="00D85E75">
        <w:rPr>
          <w:color w:val="000000"/>
          <w:sz w:val="20"/>
          <w:szCs w:val="20"/>
        </w:rPr>
        <w:tab/>
      </w:r>
      <w:r w:rsidRPr="00D85E75">
        <w:rPr>
          <w:color w:val="000000"/>
          <w:sz w:val="20"/>
          <w:szCs w:val="20"/>
        </w:rPr>
        <w:tab/>
      </w:r>
    </w:p>
    <w:p w:rsidR="00D85E75" w:rsidRPr="00D85E75" w:rsidRDefault="00371C82" w:rsidP="00D85E75">
      <w:pPr>
        <w:autoSpaceDE w:val="0"/>
        <w:autoSpaceDN w:val="0"/>
        <w:adjustRightInd w:val="0"/>
        <w:rPr>
          <w:color w:val="000000"/>
          <w:sz w:val="20"/>
          <w:szCs w:val="20"/>
        </w:rPr>
      </w:pPr>
      <w:r>
        <w:rPr>
          <w:color w:val="000000"/>
          <w:sz w:val="20"/>
          <w:szCs w:val="20"/>
        </w:rPr>
        <w:t>Den</w:t>
      </w:r>
      <w:r>
        <w:rPr>
          <w:color w:val="000000"/>
          <w:sz w:val="20"/>
          <w:szCs w:val="20"/>
          <w:lang w:val="id-ID"/>
        </w:rPr>
        <w:t>g</w:t>
      </w:r>
      <w:r w:rsidR="00D85E75" w:rsidRPr="00D85E75">
        <w:rPr>
          <w:color w:val="000000"/>
          <w:sz w:val="20"/>
          <w:szCs w:val="20"/>
        </w:rPr>
        <w:t>an</w:t>
      </w:r>
      <w:r>
        <w:rPr>
          <w:color w:val="000000"/>
          <w:sz w:val="20"/>
          <w:szCs w:val="20"/>
          <w:lang w:val="id-ID"/>
        </w:rPr>
        <w:t xml:space="preserve"> </w:t>
      </w:r>
      <w:r w:rsidR="00D85E75" w:rsidRPr="00D85E75">
        <w:rPr>
          <w:color w:val="000000"/>
          <w:sz w:val="20"/>
          <w:szCs w:val="20"/>
        </w:rPr>
        <w:t>mensubstitusikan</w:t>
      </w:r>
      <w:r w:rsidR="000617E4">
        <w:rPr>
          <w:color w:val="000000"/>
          <w:sz w:val="20"/>
          <w:szCs w:val="20"/>
          <w:lang w:val="id-ID"/>
        </w:rPr>
        <w:t xml:space="preserve"> </w:t>
      </w:r>
      <w:r w:rsidR="00D85E75" w:rsidRPr="00D85E75">
        <w:rPr>
          <w:color w:val="000000"/>
          <w:sz w:val="20"/>
          <w:szCs w:val="20"/>
        </w:rPr>
        <w:t>persamaan</w:t>
      </w:r>
      <w:r w:rsidR="000617E4">
        <w:rPr>
          <w:color w:val="000000"/>
          <w:sz w:val="20"/>
          <w:szCs w:val="20"/>
          <w:lang w:val="id-ID"/>
        </w:rPr>
        <w:t xml:space="preserve"> </w:t>
      </w:r>
      <w:r w:rsidR="00D85E75" w:rsidRPr="00D85E75">
        <w:rPr>
          <w:color w:val="000000"/>
          <w:sz w:val="20"/>
          <w:szCs w:val="20"/>
        </w:rPr>
        <w:t>maka</w:t>
      </w:r>
      <w:r w:rsidR="000617E4">
        <w:rPr>
          <w:color w:val="000000"/>
          <w:sz w:val="20"/>
          <w:szCs w:val="20"/>
          <w:lang w:val="id-ID"/>
        </w:rPr>
        <w:t xml:space="preserve"> </w:t>
      </w:r>
      <w:proofErr w:type="gramStart"/>
      <w:r w:rsidR="00D85E75" w:rsidRPr="00D85E75">
        <w:rPr>
          <w:color w:val="000000"/>
          <w:sz w:val="20"/>
          <w:szCs w:val="20"/>
        </w:rPr>
        <w:t>akan</w:t>
      </w:r>
      <w:proofErr w:type="gramEnd"/>
      <w:r w:rsidR="00D85E75" w:rsidRPr="00D85E75">
        <w:rPr>
          <w:color w:val="000000"/>
          <w:sz w:val="20"/>
          <w:szCs w:val="20"/>
        </w:rPr>
        <w:t xml:space="preserve"> di dapat</w:t>
      </w:r>
      <w:r w:rsidR="000617E4">
        <w:rPr>
          <w:color w:val="000000"/>
          <w:sz w:val="20"/>
          <w:szCs w:val="20"/>
          <w:lang w:val="id-ID"/>
        </w:rPr>
        <w:t xml:space="preserve"> </w:t>
      </w:r>
      <w:r w:rsidR="00D85E75" w:rsidRPr="00D85E75">
        <w:rPr>
          <w:color w:val="000000"/>
          <w:sz w:val="20"/>
          <w:szCs w:val="20"/>
        </w:rPr>
        <w:t>persamaan</w:t>
      </w:r>
      <m:oMath>
        <m:r>
          <m:rPr>
            <m:nor/>
          </m:rPr>
          <w:rPr>
            <w:i/>
            <w:color w:val="000000"/>
            <w:sz w:val="20"/>
            <w:szCs w:val="20"/>
          </w:rPr>
          <m:t>E=</m:t>
        </m:r>
        <m:f>
          <m:fPr>
            <m:ctrlPr>
              <w:rPr>
                <w:rFonts w:ascii="Cambria Math" w:hAnsi="Cambria Math"/>
                <w:i/>
                <w:sz w:val="20"/>
                <w:szCs w:val="20"/>
              </w:rPr>
            </m:ctrlPr>
          </m:fPr>
          <m:num>
            <m:r>
              <m:rPr>
                <m:nor/>
              </m:rPr>
              <w:rPr>
                <w:i/>
                <w:sz w:val="20"/>
                <w:szCs w:val="20"/>
              </w:rPr>
              <m:t>I</m:t>
            </m:r>
          </m:num>
          <m:den>
            <m:sSup>
              <m:sSupPr>
                <m:ctrlPr>
                  <w:rPr>
                    <w:rFonts w:ascii="Cambria Math" w:hAnsi="Cambria Math"/>
                    <w:i/>
                    <w:sz w:val="20"/>
                    <w:szCs w:val="20"/>
                  </w:rPr>
                </m:ctrlPr>
              </m:sSupPr>
              <m:e>
                <m:r>
                  <m:rPr>
                    <m:nor/>
                  </m:rPr>
                  <w:rPr>
                    <w:i/>
                    <w:sz w:val="20"/>
                    <w:szCs w:val="20"/>
                  </w:rPr>
                  <m:t>r</m:t>
                </m:r>
              </m:e>
              <m:sup>
                <m:r>
                  <m:rPr>
                    <m:nor/>
                  </m:rPr>
                  <w:rPr>
                    <w:i/>
                    <w:sz w:val="20"/>
                    <w:szCs w:val="20"/>
                  </w:rPr>
                  <m:t>2</m:t>
                </m:r>
              </m:sup>
            </m:sSup>
          </m:den>
        </m:f>
        <m:func>
          <m:funcPr>
            <m:ctrlPr>
              <w:rPr>
                <w:rFonts w:ascii="Cambria Math" w:hAnsi="Cambria Math"/>
                <w:i/>
                <w:sz w:val="20"/>
                <w:szCs w:val="20"/>
              </w:rPr>
            </m:ctrlPr>
          </m:funcPr>
          <m:fName>
            <m:r>
              <m:rPr>
                <m:nor/>
              </m:rPr>
              <w:rPr>
                <w:i/>
                <w:sz w:val="20"/>
                <w:szCs w:val="20"/>
              </w:rPr>
              <m:t>cos</m:t>
            </m:r>
          </m:fName>
          <m:e>
            <m:r>
              <m:rPr>
                <m:nor/>
              </m:rPr>
              <w:rPr>
                <w:i/>
                <w:sz w:val="20"/>
                <w:szCs w:val="20"/>
              </w:rPr>
              <m:t>α</m:t>
            </m:r>
          </m:e>
        </m:func>
      </m:oMath>
      <w:r w:rsidR="00D85E75" w:rsidRPr="00D85E75">
        <w:rPr>
          <w:color w:val="000000"/>
          <w:sz w:val="20"/>
          <w:szCs w:val="20"/>
        </w:rPr>
        <w:tab/>
      </w:r>
      <w:r w:rsidR="00D85E75" w:rsidRPr="00D85E75">
        <w:rPr>
          <w:color w:val="000000"/>
          <w:sz w:val="20"/>
          <w:szCs w:val="20"/>
        </w:rPr>
        <w:tab/>
      </w:r>
    </w:p>
    <w:p w:rsidR="00D85E75" w:rsidRPr="00D85E75" w:rsidRDefault="00D85E75" w:rsidP="00D85E75">
      <w:pPr>
        <w:autoSpaceDE w:val="0"/>
        <w:autoSpaceDN w:val="0"/>
        <w:adjustRightInd w:val="0"/>
        <w:rPr>
          <w:color w:val="000000"/>
          <w:sz w:val="20"/>
          <w:szCs w:val="20"/>
        </w:rPr>
      </w:pPr>
      <w:r w:rsidRPr="00D85E75">
        <w:rPr>
          <w:color w:val="000000"/>
          <w:sz w:val="20"/>
          <w:szCs w:val="20"/>
        </w:rPr>
        <w:t>Dimana:</w:t>
      </w:r>
    </w:p>
    <w:p w:rsidR="00D85E75" w:rsidRPr="00D85E75" w:rsidRDefault="00D85E75" w:rsidP="00D85E75">
      <w:pPr>
        <w:tabs>
          <w:tab w:val="left" w:pos="284"/>
          <w:tab w:val="left" w:pos="567"/>
        </w:tabs>
        <w:autoSpaceDE w:val="0"/>
        <w:autoSpaceDN w:val="0"/>
        <w:adjustRightInd w:val="0"/>
        <w:ind w:left="709" w:hanging="709"/>
        <w:rPr>
          <w:sz w:val="20"/>
          <w:szCs w:val="20"/>
        </w:rPr>
      </w:pPr>
      <w:r w:rsidRPr="00D85E75">
        <w:rPr>
          <w:color w:val="000000"/>
          <w:sz w:val="20"/>
          <w:szCs w:val="20"/>
        </w:rPr>
        <w:t xml:space="preserve">E </w:t>
      </w:r>
      <w:r w:rsidRPr="00D85E75">
        <w:rPr>
          <w:color w:val="000000"/>
          <w:sz w:val="20"/>
          <w:szCs w:val="20"/>
        </w:rPr>
        <w:tab/>
        <w:t xml:space="preserve">= </w:t>
      </w:r>
      <w:r w:rsidRPr="00D85E75">
        <w:rPr>
          <w:color w:val="000000"/>
          <w:sz w:val="20"/>
          <w:szCs w:val="20"/>
        </w:rPr>
        <w:tab/>
        <w:t>Intensitas</w:t>
      </w:r>
      <w:r w:rsidR="000617E4">
        <w:rPr>
          <w:color w:val="000000"/>
          <w:sz w:val="20"/>
          <w:szCs w:val="20"/>
          <w:lang w:val="id-ID"/>
        </w:rPr>
        <w:t xml:space="preserve"> </w:t>
      </w:r>
      <w:r w:rsidRPr="00D85E75">
        <w:rPr>
          <w:color w:val="000000"/>
          <w:sz w:val="20"/>
          <w:szCs w:val="20"/>
        </w:rPr>
        <w:t>penerangan di titik P</w:t>
      </w:r>
      <w:r w:rsidRPr="00D85E75">
        <w:rPr>
          <w:sz w:val="20"/>
          <w:szCs w:val="20"/>
        </w:rPr>
        <w:t xml:space="preserve"> (lux)</w:t>
      </w:r>
    </w:p>
    <w:p w:rsidR="00D85E75" w:rsidRPr="00D85E75" w:rsidRDefault="000617E4" w:rsidP="00D85E75">
      <w:pPr>
        <w:tabs>
          <w:tab w:val="left" w:pos="284"/>
          <w:tab w:val="left" w:pos="567"/>
        </w:tabs>
        <w:autoSpaceDE w:val="0"/>
        <w:autoSpaceDN w:val="0"/>
        <w:adjustRightInd w:val="0"/>
        <w:ind w:hanging="1440"/>
        <w:rPr>
          <w:color w:val="000000"/>
          <w:sz w:val="20"/>
          <w:szCs w:val="20"/>
        </w:rPr>
      </w:pPr>
      <w:r>
        <w:rPr>
          <w:color w:val="000000"/>
          <w:sz w:val="20"/>
          <w:szCs w:val="20"/>
          <w:lang w:val="id-ID"/>
        </w:rPr>
        <w:t xml:space="preserve">                             </w:t>
      </w:r>
      <w:r w:rsidR="00D85E75" w:rsidRPr="00D85E75">
        <w:rPr>
          <w:color w:val="000000"/>
          <w:sz w:val="20"/>
          <w:szCs w:val="20"/>
        </w:rPr>
        <w:t xml:space="preserve">I  </w:t>
      </w:r>
      <w:r w:rsidR="00D85E75" w:rsidRPr="00D85E75">
        <w:rPr>
          <w:color w:val="000000"/>
          <w:sz w:val="20"/>
          <w:szCs w:val="20"/>
        </w:rPr>
        <w:tab/>
        <w:t xml:space="preserve">= </w:t>
      </w:r>
      <w:r w:rsidR="00D85E75" w:rsidRPr="00D85E75">
        <w:rPr>
          <w:color w:val="000000"/>
          <w:sz w:val="20"/>
          <w:szCs w:val="20"/>
        </w:rPr>
        <w:tab/>
        <w:t>Intensitas</w:t>
      </w:r>
      <w:r>
        <w:rPr>
          <w:color w:val="000000"/>
          <w:sz w:val="20"/>
          <w:szCs w:val="20"/>
          <w:lang w:val="id-ID"/>
        </w:rPr>
        <w:t xml:space="preserve"> </w:t>
      </w:r>
      <w:r w:rsidR="00D85E75" w:rsidRPr="00D85E75">
        <w:rPr>
          <w:color w:val="000000"/>
          <w:sz w:val="20"/>
          <w:szCs w:val="20"/>
        </w:rPr>
        <w:t>Cahaya (</w:t>
      </w:r>
      <w:r w:rsidR="00D85E75" w:rsidRPr="00D85E75">
        <w:rPr>
          <w:sz w:val="20"/>
          <w:szCs w:val="20"/>
        </w:rPr>
        <w:t>candela</w:t>
      </w:r>
      <w:r w:rsidR="00D85E75" w:rsidRPr="00D85E75">
        <w:rPr>
          <w:color w:val="000000"/>
          <w:sz w:val="20"/>
          <w:szCs w:val="20"/>
        </w:rPr>
        <w:t>)</w:t>
      </w:r>
    </w:p>
    <w:p w:rsidR="00D85E75" w:rsidRPr="00D85E75" w:rsidRDefault="00D85E75" w:rsidP="00D85E75">
      <w:pPr>
        <w:tabs>
          <w:tab w:val="left" w:pos="284"/>
          <w:tab w:val="left" w:pos="567"/>
        </w:tabs>
        <w:autoSpaceDE w:val="0"/>
        <w:autoSpaceDN w:val="0"/>
        <w:adjustRightInd w:val="0"/>
        <w:ind w:hanging="1440"/>
        <w:rPr>
          <w:color w:val="000000"/>
          <w:sz w:val="20"/>
          <w:szCs w:val="20"/>
        </w:rPr>
      </w:pPr>
      <w:r w:rsidRPr="00D85E75">
        <w:rPr>
          <w:color w:val="000000"/>
          <w:sz w:val="20"/>
          <w:szCs w:val="20"/>
        </w:rPr>
        <w:t xml:space="preserve"> </w:t>
      </w:r>
      <w:r w:rsidR="000617E4">
        <w:rPr>
          <w:color w:val="000000"/>
          <w:sz w:val="20"/>
          <w:szCs w:val="20"/>
          <w:lang w:val="id-ID"/>
        </w:rPr>
        <w:t xml:space="preserve">                           </w:t>
      </w:r>
      <w:r w:rsidRPr="00D85E75">
        <w:rPr>
          <w:color w:val="000000"/>
          <w:sz w:val="20"/>
          <w:szCs w:val="20"/>
        </w:rPr>
        <w:t xml:space="preserve"> h</w:t>
      </w:r>
      <w:r w:rsidRPr="00D85E75">
        <w:rPr>
          <w:color w:val="000000"/>
          <w:sz w:val="20"/>
          <w:szCs w:val="20"/>
        </w:rPr>
        <w:tab/>
        <w:t xml:space="preserve">= </w:t>
      </w:r>
      <w:r w:rsidRPr="00D85E75">
        <w:rPr>
          <w:color w:val="000000"/>
          <w:sz w:val="20"/>
          <w:szCs w:val="20"/>
        </w:rPr>
        <w:tab/>
        <w:t>jarak</w:t>
      </w:r>
      <w:r w:rsidR="000617E4">
        <w:rPr>
          <w:color w:val="000000"/>
          <w:sz w:val="20"/>
          <w:szCs w:val="20"/>
          <w:lang w:val="id-ID"/>
        </w:rPr>
        <w:t xml:space="preserve"> </w:t>
      </w:r>
      <w:r w:rsidRPr="00D85E75">
        <w:rPr>
          <w:sz w:val="20"/>
          <w:szCs w:val="20"/>
        </w:rPr>
        <w:t>sumber</w:t>
      </w:r>
      <w:r w:rsidR="000617E4">
        <w:rPr>
          <w:sz w:val="20"/>
          <w:szCs w:val="20"/>
          <w:lang w:val="id-ID"/>
        </w:rPr>
        <w:t xml:space="preserve"> </w:t>
      </w:r>
      <w:r w:rsidRPr="00D85E75">
        <w:rPr>
          <w:sz w:val="20"/>
          <w:szCs w:val="20"/>
        </w:rPr>
        <w:t>cahaya</w:t>
      </w:r>
      <w:r w:rsidR="000617E4">
        <w:rPr>
          <w:sz w:val="20"/>
          <w:szCs w:val="20"/>
          <w:lang w:val="id-ID"/>
        </w:rPr>
        <w:t xml:space="preserve"> </w:t>
      </w:r>
      <w:r w:rsidRPr="00D85E75">
        <w:rPr>
          <w:color w:val="000000"/>
          <w:sz w:val="20"/>
          <w:szCs w:val="20"/>
        </w:rPr>
        <w:t>di atas</w:t>
      </w:r>
      <w:r w:rsidR="000617E4">
        <w:rPr>
          <w:color w:val="000000"/>
          <w:sz w:val="20"/>
          <w:szCs w:val="20"/>
          <w:lang w:val="id-ID"/>
        </w:rPr>
        <w:t xml:space="preserve"> </w:t>
      </w:r>
      <w:r w:rsidRPr="00D85E75">
        <w:rPr>
          <w:color w:val="000000"/>
          <w:sz w:val="20"/>
          <w:szCs w:val="20"/>
        </w:rPr>
        <w:t>bidang horizontal (m)</w:t>
      </w:r>
    </w:p>
    <w:p w:rsidR="00D85E75" w:rsidRPr="00D85E75" w:rsidRDefault="00D85E75" w:rsidP="00D85E75">
      <w:pPr>
        <w:tabs>
          <w:tab w:val="left" w:pos="284"/>
          <w:tab w:val="left" w:pos="567"/>
        </w:tabs>
        <w:autoSpaceDE w:val="0"/>
        <w:autoSpaceDN w:val="0"/>
        <w:adjustRightInd w:val="0"/>
        <w:ind w:hanging="1440"/>
        <w:rPr>
          <w:color w:val="000000"/>
          <w:sz w:val="20"/>
          <w:szCs w:val="20"/>
        </w:rPr>
      </w:pPr>
      <w:r w:rsidRPr="00D85E75">
        <w:rPr>
          <w:color w:val="000000"/>
          <w:sz w:val="20"/>
          <w:szCs w:val="20"/>
        </w:rPr>
        <w:t xml:space="preserve">   </w:t>
      </w:r>
      <w:r w:rsidR="000617E4">
        <w:rPr>
          <w:color w:val="000000"/>
          <w:sz w:val="20"/>
          <w:szCs w:val="20"/>
          <w:lang w:val="id-ID"/>
        </w:rPr>
        <w:t xml:space="preserve">                          </w:t>
      </w:r>
      <w:r w:rsidRPr="00D85E75">
        <w:rPr>
          <w:color w:val="000000"/>
          <w:sz w:val="20"/>
          <w:szCs w:val="20"/>
        </w:rPr>
        <w:t>x</w:t>
      </w:r>
      <w:r w:rsidRPr="00D85E75">
        <w:rPr>
          <w:color w:val="000000"/>
          <w:sz w:val="20"/>
          <w:szCs w:val="20"/>
        </w:rPr>
        <w:tab/>
        <w:t xml:space="preserve">= </w:t>
      </w:r>
      <w:r w:rsidRPr="00D85E75">
        <w:rPr>
          <w:color w:val="000000"/>
          <w:sz w:val="20"/>
          <w:szCs w:val="20"/>
        </w:rPr>
        <w:tab/>
        <w:t>jarak</w:t>
      </w:r>
      <w:r w:rsidR="000617E4">
        <w:rPr>
          <w:color w:val="000000"/>
          <w:sz w:val="20"/>
          <w:szCs w:val="20"/>
          <w:lang w:val="id-ID"/>
        </w:rPr>
        <w:t xml:space="preserve"> </w:t>
      </w:r>
      <w:r w:rsidRPr="00D85E75">
        <w:rPr>
          <w:sz w:val="20"/>
          <w:szCs w:val="20"/>
        </w:rPr>
        <w:t>sumber</w:t>
      </w:r>
      <w:r w:rsidR="000617E4">
        <w:rPr>
          <w:sz w:val="20"/>
          <w:szCs w:val="20"/>
          <w:lang w:val="id-ID"/>
        </w:rPr>
        <w:t xml:space="preserve"> </w:t>
      </w:r>
      <w:r w:rsidRPr="00D85E75">
        <w:rPr>
          <w:sz w:val="20"/>
          <w:szCs w:val="20"/>
        </w:rPr>
        <w:t>cahaya</w:t>
      </w:r>
      <w:r w:rsidR="000617E4">
        <w:rPr>
          <w:sz w:val="20"/>
          <w:szCs w:val="20"/>
          <w:lang w:val="id-ID"/>
        </w:rPr>
        <w:t xml:space="preserve"> </w:t>
      </w:r>
      <w:r w:rsidRPr="00D85E75">
        <w:rPr>
          <w:color w:val="000000"/>
          <w:sz w:val="20"/>
          <w:szCs w:val="20"/>
        </w:rPr>
        <w:t>di ata</w:t>
      </w:r>
      <w:r w:rsidR="000617E4">
        <w:rPr>
          <w:color w:val="000000"/>
          <w:sz w:val="20"/>
          <w:szCs w:val="20"/>
          <w:lang w:val="id-ID"/>
        </w:rPr>
        <w:t xml:space="preserve"> </w:t>
      </w:r>
      <w:r w:rsidRPr="00D85E75">
        <w:rPr>
          <w:color w:val="000000"/>
          <w:sz w:val="20"/>
          <w:szCs w:val="20"/>
        </w:rPr>
        <w:t xml:space="preserve">sbidang horizontal </w:t>
      </w:r>
      <w:r w:rsidRPr="00D85E75">
        <w:rPr>
          <w:sz w:val="20"/>
          <w:szCs w:val="20"/>
        </w:rPr>
        <w:t>ke</w:t>
      </w:r>
      <w:r w:rsidRPr="00D85E75">
        <w:rPr>
          <w:color w:val="000000"/>
          <w:sz w:val="20"/>
          <w:szCs w:val="20"/>
        </w:rPr>
        <w:t xml:space="preserve">titik </w:t>
      </w:r>
      <w:proofErr w:type="gramStart"/>
      <w:r w:rsidRPr="00D85E75">
        <w:rPr>
          <w:color w:val="000000"/>
          <w:sz w:val="20"/>
          <w:szCs w:val="20"/>
        </w:rPr>
        <w:t>P(</w:t>
      </w:r>
      <w:proofErr w:type="gramEnd"/>
      <w:r w:rsidRPr="00D85E75">
        <w:rPr>
          <w:color w:val="000000"/>
          <w:sz w:val="20"/>
          <w:szCs w:val="20"/>
        </w:rPr>
        <w:t>m)</w:t>
      </w:r>
    </w:p>
    <w:p w:rsidR="00D85E75" w:rsidRPr="00D85E75" w:rsidRDefault="00D85E75" w:rsidP="00D85E75">
      <w:pPr>
        <w:tabs>
          <w:tab w:val="left" w:pos="284"/>
          <w:tab w:val="left" w:pos="567"/>
        </w:tabs>
        <w:autoSpaceDE w:val="0"/>
        <w:autoSpaceDN w:val="0"/>
        <w:adjustRightInd w:val="0"/>
        <w:ind w:hanging="1440"/>
        <w:rPr>
          <w:sz w:val="20"/>
          <w:szCs w:val="20"/>
        </w:rPr>
      </w:pPr>
      <w:r w:rsidRPr="00D85E75">
        <w:rPr>
          <w:color w:val="000000"/>
          <w:sz w:val="20"/>
          <w:szCs w:val="20"/>
        </w:rPr>
        <w:t xml:space="preserve"> </w:t>
      </w:r>
      <w:r w:rsidR="000617E4">
        <w:rPr>
          <w:color w:val="000000"/>
          <w:sz w:val="20"/>
          <w:szCs w:val="20"/>
          <w:lang w:val="id-ID"/>
        </w:rPr>
        <w:t xml:space="preserve">                          </w:t>
      </w:r>
      <w:r w:rsidRPr="00D85E75">
        <w:rPr>
          <w:color w:val="000000"/>
          <w:sz w:val="20"/>
          <w:szCs w:val="20"/>
        </w:rPr>
        <w:t xml:space="preserve">  r</w:t>
      </w:r>
      <w:r w:rsidRPr="00D85E75">
        <w:rPr>
          <w:sz w:val="20"/>
          <w:szCs w:val="20"/>
        </w:rPr>
        <w:tab/>
        <w:t xml:space="preserve">= </w:t>
      </w:r>
      <w:r w:rsidRPr="00D85E75">
        <w:rPr>
          <w:sz w:val="20"/>
          <w:szCs w:val="20"/>
        </w:rPr>
        <w:tab/>
        <w:t>Jarak sumber</w:t>
      </w:r>
      <w:r w:rsidR="000617E4">
        <w:rPr>
          <w:sz w:val="20"/>
          <w:szCs w:val="20"/>
          <w:lang w:val="id-ID"/>
        </w:rPr>
        <w:t xml:space="preserve"> </w:t>
      </w:r>
      <w:r w:rsidRPr="00D85E75">
        <w:rPr>
          <w:sz w:val="20"/>
          <w:szCs w:val="20"/>
        </w:rPr>
        <w:t>cahaya</w:t>
      </w:r>
      <w:r w:rsidR="000617E4">
        <w:rPr>
          <w:sz w:val="20"/>
          <w:szCs w:val="20"/>
          <w:lang w:val="id-ID"/>
        </w:rPr>
        <w:t xml:space="preserve"> </w:t>
      </w:r>
      <w:r w:rsidRPr="00D85E75">
        <w:rPr>
          <w:sz w:val="20"/>
          <w:szCs w:val="20"/>
        </w:rPr>
        <w:t>ke</w:t>
      </w:r>
      <w:r w:rsidRPr="00D85E75">
        <w:rPr>
          <w:color w:val="000000"/>
          <w:sz w:val="20"/>
          <w:szCs w:val="20"/>
        </w:rPr>
        <w:t>titik P</w:t>
      </w:r>
      <w:r w:rsidRPr="00D85E75">
        <w:rPr>
          <w:sz w:val="20"/>
          <w:szCs w:val="20"/>
        </w:rPr>
        <w:t xml:space="preserve"> (m) </w:t>
      </w:r>
    </w:p>
    <w:p w:rsidR="00190188" w:rsidRDefault="00D85E75" w:rsidP="00D85E75">
      <w:pPr>
        <w:tabs>
          <w:tab w:val="left" w:pos="284"/>
          <w:tab w:val="left" w:pos="567"/>
        </w:tabs>
        <w:autoSpaceDE w:val="0"/>
        <w:autoSpaceDN w:val="0"/>
        <w:adjustRightInd w:val="0"/>
        <w:ind w:hanging="1440"/>
        <w:rPr>
          <w:color w:val="000000"/>
          <w:sz w:val="20"/>
          <w:szCs w:val="20"/>
        </w:rPr>
      </w:pPr>
      <m:oMath>
        <m:r>
          <w:rPr>
            <w:rFonts w:ascii="Cambria Math" w:hAnsi="Cambria Math"/>
            <w:color w:val="000000"/>
            <w:sz w:val="20"/>
            <w:szCs w:val="20"/>
          </w:rPr>
          <m:t xml:space="preserve">                                 r   </m:t>
        </m:r>
        <m:r>
          <m:rPr>
            <m:nor/>
          </m:rPr>
          <w:rPr>
            <w:i/>
            <w:color w:val="000000"/>
            <w:sz w:val="20"/>
            <w:szCs w:val="20"/>
          </w:rPr>
          <m:t xml:space="preserve">= </m:t>
        </m:r>
        <m:rad>
          <m:radPr>
            <m:degHide m:val="1"/>
            <m:ctrlPr>
              <w:rPr>
                <w:rFonts w:ascii="Cambria Math" w:hAnsi="Cambria Math"/>
                <w:i/>
                <w:color w:val="000000"/>
                <w:sz w:val="20"/>
                <w:szCs w:val="20"/>
              </w:rPr>
            </m:ctrlPr>
          </m:radPr>
          <m:deg/>
          <m:e>
            <m:sSup>
              <m:sSupPr>
                <m:ctrlPr>
                  <w:rPr>
                    <w:rFonts w:ascii="Cambria Math" w:hAnsi="Cambria Math"/>
                    <w:i/>
                    <w:color w:val="000000"/>
                    <w:sz w:val="20"/>
                    <w:szCs w:val="20"/>
                  </w:rPr>
                </m:ctrlPr>
              </m:sSupPr>
              <m:e>
                <m:r>
                  <w:rPr>
                    <w:rFonts w:ascii="Cambria Math" w:hAnsi="Cambria Math"/>
                    <w:color w:val="000000"/>
                    <w:sz w:val="20"/>
                    <w:szCs w:val="20"/>
                  </w:rPr>
                  <m:t>x</m:t>
                </m:r>
              </m:e>
              <m:sup>
                <m:r>
                  <w:rPr>
                    <w:rFonts w:ascii="Cambria Math" w:hAnsi="Cambria Math"/>
                    <w:color w:val="000000"/>
                    <w:sz w:val="20"/>
                    <w:szCs w:val="20"/>
                  </w:rPr>
                  <m:t>2</m:t>
                </m:r>
              </m:sup>
            </m:sSup>
            <m:r>
              <w:rPr>
                <w:rFonts w:ascii="Cambria Math" w:hAnsi="Cambria Math"/>
                <w:color w:val="000000"/>
                <w:sz w:val="20"/>
                <w:szCs w:val="20"/>
              </w:rPr>
              <m:t>+</m:t>
            </m:r>
            <m:sSup>
              <m:sSupPr>
                <m:ctrlPr>
                  <w:rPr>
                    <w:rFonts w:ascii="Cambria Math" w:hAnsi="Cambria Math"/>
                    <w:i/>
                    <w:color w:val="000000"/>
                    <w:sz w:val="20"/>
                    <w:szCs w:val="20"/>
                  </w:rPr>
                </m:ctrlPr>
              </m:sSupPr>
              <m:e>
                <m:r>
                  <w:rPr>
                    <w:rFonts w:ascii="Cambria Math" w:hAnsi="Cambria Math"/>
                    <w:color w:val="000000"/>
                    <w:sz w:val="20"/>
                    <w:szCs w:val="20"/>
                  </w:rPr>
                  <m:t>h</m:t>
                </m:r>
              </m:e>
              <m:sup>
                <m:r>
                  <w:rPr>
                    <w:rFonts w:ascii="Cambria Math" w:hAnsi="Cambria Math"/>
                    <w:color w:val="000000"/>
                    <w:sz w:val="20"/>
                    <w:szCs w:val="20"/>
                  </w:rPr>
                  <m:t>2</m:t>
                </m:r>
              </m:sup>
            </m:sSup>
          </m:e>
        </m:rad>
      </m:oMath>
      <w:r w:rsidRPr="00D85E75">
        <w:rPr>
          <w:color w:val="000000"/>
          <w:sz w:val="20"/>
          <w:szCs w:val="20"/>
        </w:rPr>
        <w:tab/>
      </w:r>
    </w:p>
    <w:p w:rsidR="00D85E75" w:rsidRPr="00D85E75" w:rsidRDefault="00D85E75" w:rsidP="00D85E75">
      <w:pPr>
        <w:tabs>
          <w:tab w:val="left" w:pos="284"/>
          <w:tab w:val="left" w:pos="567"/>
        </w:tabs>
        <w:autoSpaceDE w:val="0"/>
        <w:autoSpaceDN w:val="0"/>
        <w:adjustRightInd w:val="0"/>
        <w:ind w:hanging="1440"/>
        <w:rPr>
          <w:color w:val="000000"/>
          <w:sz w:val="20"/>
          <w:szCs w:val="20"/>
        </w:rPr>
      </w:pPr>
      <w:r w:rsidRPr="00D85E75">
        <w:rPr>
          <w:color w:val="000000"/>
          <w:sz w:val="20"/>
          <w:szCs w:val="20"/>
        </w:rPr>
        <w:tab/>
      </w:r>
    </w:p>
    <w:p w:rsidR="00D85E75" w:rsidRPr="00D85E75" w:rsidRDefault="00D85E75" w:rsidP="00D85E75">
      <w:pPr>
        <w:autoSpaceDE w:val="0"/>
        <w:autoSpaceDN w:val="0"/>
        <w:adjustRightInd w:val="0"/>
        <w:rPr>
          <w:color w:val="000000"/>
          <w:sz w:val="20"/>
          <w:szCs w:val="20"/>
        </w:rPr>
      </w:pPr>
      <m:oMath>
        <m:r>
          <m:rPr>
            <m:nor/>
          </m:rPr>
          <w:rPr>
            <w:i/>
            <w:color w:val="000000"/>
            <w:sz w:val="20"/>
            <w:szCs w:val="20"/>
          </w:rPr>
          <m:t>L=</m:t>
        </m:r>
        <m:f>
          <m:fPr>
            <m:ctrlPr>
              <w:rPr>
                <w:rFonts w:ascii="Cambria Math" w:hAnsi="Cambria Math"/>
                <w:i/>
                <w:color w:val="000000"/>
                <w:sz w:val="20"/>
                <w:szCs w:val="20"/>
              </w:rPr>
            </m:ctrlPr>
          </m:fPr>
          <m:num>
            <m:r>
              <m:rPr>
                <m:nor/>
              </m:rPr>
              <w:rPr>
                <w:i/>
                <w:color w:val="000000"/>
                <w:sz w:val="20"/>
                <w:szCs w:val="20"/>
              </w:rPr>
              <m:t>I</m:t>
            </m:r>
          </m:num>
          <m:den>
            <m:sSub>
              <m:sSubPr>
                <m:ctrlPr>
                  <w:rPr>
                    <w:rFonts w:ascii="Cambria Math" w:hAnsi="Cambria Math"/>
                    <w:i/>
                    <w:color w:val="000000"/>
                    <w:sz w:val="20"/>
                    <w:szCs w:val="20"/>
                  </w:rPr>
                </m:ctrlPr>
              </m:sSubPr>
              <m:e>
                <m:r>
                  <m:rPr>
                    <m:nor/>
                  </m:rPr>
                  <w:rPr>
                    <w:i/>
                    <w:color w:val="000000"/>
                    <w:sz w:val="20"/>
                    <w:szCs w:val="20"/>
                  </w:rPr>
                  <m:t>A</m:t>
                </m:r>
              </m:e>
              <m:sub>
                <m:r>
                  <m:rPr>
                    <m:nor/>
                  </m:rPr>
                  <w:rPr>
                    <w:i/>
                    <w:color w:val="000000"/>
                    <w:sz w:val="20"/>
                    <w:szCs w:val="20"/>
                  </w:rPr>
                  <m:t>s</m:t>
                </m:r>
              </m:sub>
            </m:sSub>
          </m:den>
        </m:f>
      </m:oMath>
      <w:r w:rsidRPr="00D85E75">
        <w:rPr>
          <w:color w:val="000000"/>
          <w:sz w:val="20"/>
          <w:szCs w:val="20"/>
        </w:rPr>
        <w:tab/>
      </w:r>
      <w:r>
        <w:rPr>
          <w:color w:val="000000"/>
          <w:sz w:val="20"/>
          <w:szCs w:val="20"/>
        </w:rPr>
        <w:t xml:space="preserve">                                                                                                                                                           (6)</w:t>
      </w:r>
    </w:p>
    <w:p w:rsidR="00D85E75" w:rsidRPr="00D85E75" w:rsidRDefault="00D85E75" w:rsidP="00D85E75">
      <w:pPr>
        <w:autoSpaceDE w:val="0"/>
        <w:autoSpaceDN w:val="0"/>
        <w:adjustRightInd w:val="0"/>
        <w:rPr>
          <w:color w:val="000000"/>
          <w:sz w:val="20"/>
          <w:szCs w:val="20"/>
        </w:rPr>
      </w:pPr>
      <w:r w:rsidRPr="00D85E75">
        <w:rPr>
          <w:color w:val="000000"/>
          <w:sz w:val="20"/>
          <w:szCs w:val="20"/>
        </w:rPr>
        <w:t xml:space="preserve">Dimana: </w:t>
      </w:r>
      <w:r w:rsidRPr="00D85E75">
        <w:rPr>
          <w:color w:val="000000"/>
          <w:sz w:val="20"/>
          <w:szCs w:val="20"/>
        </w:rPr>
        <w:tab/>
      </w:r>
    </w:p>
    <w:p w:rsidR="00D85E75" w:rsidRPr="00D85E75" w:rsidRDefault="00D85E75" w:rsidP="00D85E75">
      <w:pPr>
        <w:tabs>
          <w:tab w:val="left" w:pos="284"/>
          <w:tab w:val="left" w:pos="567"/>
        </w:tabs>
        <w:autoSpaceDE w:val="0"/>
        <w:autoSpaceDN w:val="0"/>
        <w:adjustRightInd w:val="0"/>
        <w:rPr>
          <w:color w:val="000000"/>
          <w:sz w:val="20"/>
          <w:szCs w:val="20"/>
        </w:rPr>
      </w:pPr>
      <w:r w:rsidRPr="00D85E75">
        <w:rPr>
          <w:color w:val="000000"/>
          <w:sz w:val="20"/>
          <w:szCs w:val="20"/>
        </w:rPr>
        <w:t>L</w:t>
      </w:r>
      <w:r w:rsidRPr="00D85E75">
        <w:rPr>
          <w:color w:val="000000"/>
          <w:sz w:val="20"/>
          <w:szCs w:val="20"/>
        </w:rPr>
        <w:tab/>
        <w:t xml:space="preserve">= </w:t>
      </w:r>
      <w:r w:rsidRPr="00D85E75">
        <w:rPr>
          <w:color w:val="000000"/>
          <w:sz w:val="20"/>
          <w:szCs w:val="20"/>
        </w:rPr>
        <w:tab/>
        <w:t>luminansi (candela/cm</w:t>
      </w:r>
      <w:r w:rsidRPr="00D85E75">
        <w:rPr>
          <w:color w:val="000000"/>
          <w:sz w:val="20"/>
          <w:szCs w:val="20"/>
          <w:vertAlign w:val="superscript"/>
        </w:rPr>
        <w:t>2</w:t>
      </w:r>
      <w:r w:rsidRPr="00D85E75">
        <w:rPr>
          <w:color w:val="000000"/>
          <w:sz w:val="20"/>
          <w:szCs w:val="20"/>
        </w:rPr>
        <w:t>)</w:t>
      </w:r>
    </w:p>
    <w:p w:rsidR="00D85E75" w:rsidRPr="00D85E75" w:rsidRDefault="00D85E75" w:rsidP="00D85E75">
      <w:pPr>
        <w:tabs>
          <w:tab w:val="left" w:pos="284"/>
          <w:tab w:val="left" w:pos="567"/>
        </w:tabs>
        <w:autoSpaceDE w:val="0"/>
        <w:autoSpaceDN w:val="0"/>
        <w:adjustRightInd w:val="0"/>
        <w:rPr>
          <w:color w:val="000000"/>
          <w:sz w:val="20"/>
          <w:szCs w:val="20"/>
        </w:rPr>
      </w:pPr>
      <w:r w:rsidRPr="00D85E75">
        <w:rPr>
          <w:color w:val="000000"/>
          <w:sz w:val="20"/>
          <w:szCs w:val="20"/>
        </w:rPr>
        <w:t xml:space="preserve">I </w:t>
      </w:r>
      <w:r w:rsidRPr="00D85E75">
        <w:rPr>
          <w:color w:val="000000"/>
          <w:sz w:val="20"/>
          <w:szCs w:val="20"/>
        </w:rPr>
        <w:tab/>
        <w:t xml:space="preserve">= </w:t>
      </w:r>
      <w:r w:rsidRPr="00D85E75">
        <w:rPr>
          <w:color w:val="000000"/>
          <w:sz w:val="20"/>
          <w:szCs w:val="20"/>
        </w:rPr>
        <w:tab/>
        <w:t>intensitas</w:t>
      </w:r>
      <w:r w:rsidR="000617E4">
        <w:rPr>
          <w:color w:val="000000"/>
          <w:sz w:val="20"/>
          <w:szCs w:val="20"/>
          <w:lang w:val="id-ID"/>
        </w:rPr>
        <w:t xml:space="preserve"> </w:t>
      </w:r>
      <w:r w:rsidRPr="00D85E75">
        <w:rPr>
          <w:color w:val="000000"/>
          <w:sz w:val="20"/>
          <w:szCs w:val="20"/>
        </w:rPr>
        <w:t>cahaya (candela/cm</w:t>
      </w:r>
      <w:r w:rsidRPr="00D85E75">
        <w:rPr>
          <w:color w:val="000000"/>
          <w:sz w:val="20"/>
          <w:szCs w:val="20"/>
          <w:vertAlign w:val="superscript"/>
        </w:rPr>
        <w:t>2</w:t>
      </w:r>
      <w:r w:rsidRPr="00D85E75">
        <w:rPr>
          <w:color w:val="000000"/>
          <w:sz w:val="20"/>
          <w:szCs w:val="20"/>
        </w:rPr>
        <w:t>)</w:t>
      </w:r>
    </w:p>
    <w:p w:rsidR="00D85E75" w:rsidRPr="00D85E75" w:rsidRDefault="00D85E75" w:rsidP="00D85E75">
      <w:pPr>
        <w:jc w:val="both"/>
        <w:rPr>
          <w:rFonts w:eastAsiaTheme="minorEastAsia"/>
          <w:color w:val="000000"/>
          <w:sz w:val="20"/>
          <w:szCs w:val="20"/>
        </w:rPr>
      </w:pPr>
      <w:r w:rsidRPr="00D85E75">
        <w:rPr>
          <w:color w:val="000000"/>
          <w:sz w:val="20"/>
          <w:szCs w:val="20"/>
        </w:rPr>
        <w:t>A</w:t>
      </w:r>
      <w:r w:rsidRPr="00D85E75">
        <w:rPr>
          <w:color w:val="000000"/>
          <w:sz w:val="20"/>
          <w:szCs w:val="20"/>
          <w:vertAlign w:val="subscript"/>
        </w:rPr>
        <w:t>s</w:t>
      </w:r>
      <w:r w:rsidR="000617E4">
        <w:rPr>
          <w:color w:val="000000"/>
          <w:sz w:val="20"/>
          <w:szCs w:val="20"/>
        </w:rPr>
        <w:t xml:space="preserve"> = </w:t>
      </w:r>
      <w:r w:rsidR="000617E4">
        <w:rPr>
          <w:color w:val="000000"/>
          <w:sz w:val="20"/>
          <w:szCs w:val="20"/>
          <w:lang w:val="id-ID"/>
        </w:rPr>
        <w:t xml:space="preserve">   </w:t>
      </w:r>
      <w:r w:rsidRPr="00D85E75">
        <w:rPr>
          <w:color w:val="000000"/>
          <w:sz w:val="20"/>
          <w:szCs w:val="20"/>
        </w:rPr>
        <w:t>luas</w:t>
      </w:r>
      <w:r w:rsidR="000617E4">
        <w:rPr>
          <w:color w:val="000000"/>
          <w:sz w:val="20"/>
          <w:szCs w:val="20"/>
          <w:lang w:val="id-ID"/>
        </w:rPr>
        <w:t xml:space="preserve"> </w:t>
      </w:r>
      <w:r w:rsidRPr="00D85E75">
        <w:rPr>
          <w:color w:val="000000"/>
          <w:sz w:val="20"/>
          <w:szCs w:val="20"/>
        </w:rPr>
        <w:t>semu</w:t>
      </w:r>
      <w:r w:rsidR="000617E4">
        <w:rPr>
          <w:color w:val="000000"/>
          <w:sz w:val="20"/>
          <w:szCs w:val="20"/>
          <w:lang w:val="id-ID"/>
        </w:rPr>
        <w:t xml:space="preserve"> </w:t>
      </w:r>
      <w:r w:rsidRPr="00D85E75">
        <w:rPr>
          <w:color w:val="000000"/>
          <w:sz w:val="20"/>
          <w:szCs w:val="20"/>
        </w:rPr>
        <w:t>permukaan (cm</w:t>
      </w:r>
      <w:r w:rsidRPr="00D85E75">
        <w:rPr>
          <w:color w:val="000000"/>
          <w:sz w:val="20"/>
          <w:szCs w:val="20"/>
          <w:vertAlign w:val="superscript"/>
        </w:rPr>
        <w:t>2</w:t>
      </w:r>
      <w:r w:rsidRPr="00D85E75">
        <w:rPr>
          <w:color w:val="000000"/>
          <w:sz w:val="20"/>
          <w:szCs w:val="20"/>
        </w:rPr>
        <w:t>)</w:t>
      </w:r>
    </w:p>
    <w:p w:rsidR="00A6296A" w:rsidRDefault="00A6296A"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Default="002A39EE" w:rsidP="00D85E75">
      <w:pPr>
        <w:jc w:val="both"/>
        <w:rPr>
          <w:b/>
          <w:sz w:val="20"/>
          <w:szCs w:val="20"/>
          <w:lang w:val="id-ID"/>
        </w:rPr>
      </w:pPr>
    </w:p>
    <w:p w:rsidR="002A39EE" w:rsidRPr="002A39EE" w:rsidRDefault="002A39EE" w:rsidP="00D85E75">
      <w:pPr>
        <w:jc w:val="both"/>
        <w:rPr>
          <w:b/>
          <w:sz w:val="20"/>
          <w:szCs w:val="20"/>
          <w:lang w:val="id-ID"/>
        </w:rPr>
      </w:pPr>
    </w:p>
    <w:p w:rsidR="005B3994" w:rsidRPr="00D85E75" w:rsidRDefault="005B3994" w:rsidP="00D85E75">
      <w:pPr>
        <w:jc w:val="both"/>
        <w:rPr>
          <w:b/>
          <w:sz w:val="20"/>
          <w:szCs w:val="20"/>
          <w:lang w:val="sv-SE"/>
        </w:rPr>
      </w:pPr>
    </w:p>
    <w:p w:rsidR="001932A1" w:rsidRDefault="000617E4" w:rsidP="000617E4">
      <w:pPr>
        <w:pStyle w:val="IEEEHeading1"/>
        <w:numPr>
          <w:ilvl w:val="0"/>
          <w:numId w:val="0"/>
        </w:numPr>
        <w:spacing w:before="0" w:after="0"/>
        <w:ind w:left="288" w:hanging="288"/>
        <w:jc w:val="left"/>
        <w:rPr>
          <w:b/>
          <w:szCs w:val="20"/>
          <w:lang w:val="id-ID"/>
        </w:rPr>
      </w:pPr>
      <w:r>
        <w:rPr>
          <w:b/>
          <w:smallCaps w:val="0"/>
          <w:szCs w:val="20"/>
          <w:lang w:val="id-ID"/>
        </w:rPr>
        <w:t xml:space="preserve">III.   </w:t>
      </w:r>
      <w:r w:rsidR="00AB77D0" w:rsidRPr="006F4452">
        <w:rPr>
          <w:b/>
          <w:smallCaps w:val="0"/>
          <w:szCs w:val="20"/>
          <w:lang w:val="en-US"/>
        </w:rPr>
        <w:t>HASIL</w:t>
      </w:r>
      <w:r w:rsidR="00AB77D0">
        <w:rPr>
          <w:b/>
          <w:szCs w:val="20"/>
          <w:lang w:val="sv-SE"/>
        </w:rPr>
        <w:t xml:space="preserve"> DAN PEMBAHASAN</w:t>
      </w:r>
    </w:p>
    <w:p w:rsidR="000617E4" w:rsidRPr="000617E4" w:rsidRDefault="000617E4" w:rsidP="000617E4">
      <w:pPr>
        <w:rPr>
          <w:lang w:val="id-ID"/>
        </w:rPr>
      </w:pPr>
    </w:p>
    <w:p w:rsidR="00EF6E33" w:rsidRPr="00EF6E33" w:rsidRDefault="00115F28" w:rsidP="00EF6E33">
      <w:pPr>
        <w:jc w:val="center"/>
        <w:rPr>
          <w:sz w:val="18"/>
          <w:szCs w:val="18"/>
          <w:lang w:val="id-ID"/>
        </w:rPr>
      </w:pPr>
      <w:r w:rsidRPr="00115F28">
        <w:rPr>
          <w:b/>
          <w:sz w:val="18"/>
          <w:szCs w:val="18"/>
        </w:rPr>
        <w:t>Table 1</w:t>
      </w:r>
      <w:r w:rsidR="00D85E75" w:rsidRPr="00115F28">
        <w:rPr>
          <w:b/>
          <w:sz w:val="18"/>
          <w:szCs w:val="18"/>
        </w:rPr>
        <w:t xml:space="preserve"> </w:t>
      </w:r>
      <w:r w:rsidR="00D85E75" w:rsidRPr="00EF6E33">
        <w:rPr>
          <w:sz w:val="18"/>
          <w:szCs w:val="18"/>
        </w:rPr>
        <w:t>Hasil Pengukuran Dan Hasil Perhitungan</w:t>
      </w:r>
    </w:p>
    <w:tbl>
      <w:tblPr>
        <w:tblStyle w:val="TableGrid"/>
        <w:tblW w:w="8222" w:type="dxa"/>
        <w:tblInd w:w="108" w:type="dxa"/>
        <w:tblLayout w:type="fixed"/>
        <w:tblLook w:val="04A0" w:firstRow="1" w:lastRow="0" w:firstColumn="1" w:lastColumn="0" w:noHBand="0" w:noVBand="1"/>
      </w:tblPr>
      <w:tblGrid>
        <w:gridCol w:w="576"/>
        <w:gridCol w:w="984"/>
        <w:gridCol w:w="992"/>
        <w:gridCol w:w="850"/>
        <w:gridCol w:w="1701"/>
        <w:gridCol w:w="1134"/>
        <w:gridCol w:w="1003"/>
        <w:gridCol w:w="982"/>
      </w:tblGrid>
      <w:tr w:rsidR="00D85E75" w:rsidTr="005655F1">
        <w:trPr>
          <w:trHeight w:val="602"/>
        </w:trPr>
        <w:tc>
          <w:tcPr>
            <w:tcW w:w="576" w:type="dxa"/>
          </w:tcPr>
          <w:p w:rsidR="00D85E75" w:rsidRPr="00115F28" w:rsidRDefault="00D85E75" w:rsidP="005655F1">
            <w:pPr>
              <w:jc w:val="center"/>
              <w:rPr>
                <w:rFonts w:eastAsiaTheme="minorEastAsia"/>
                <w:b/>
                <w:sz w:val="18"/>
                <w:szCs w:val="18"/>
              </w:rPr>
            </w:pPr>
            <w:r w:rsidRPr="00115F28">
              <w:rPr>
                <w:rFonts w:eastAsiaTheme="minorEastAsia"/>
                <w:b/>
                <w:sz w:val="18"/>
                <w:szCs w:val="18"/>
              </w:rPr>
              <w:t>NO</w:t>
            </w:r>
          </w:p>
        </w:tc>
        <w:tc>
          <w:tcPr>
            <w:tcW w:w="2826" w:type="dxa"/>
            <w:gridSpan w:val="3"/>
          </w:tcPr>
          <w:p w:rsidR="00D85E75" w:rsidRPr="00115F28" w:rsidRDefault="00D85E75" w:rsidP="005655F1">
            <w:pPr>
              <w:jc w:val="center"/>
              <w:rPr>
                <w:rFonts w:eastAsiaTheme="minorEastAsia"/>
                <w:b/>
                <w:sz w:val="18"/>
                <w:szCs w:val="18"/>
              </w:rPr>
            </w:pPr>
            <w:r w:rsidRPr="00115F28">
              <w:rPr>
                <w:rFonts w:eastAsiaTheme="minorEastAsia"/>
                <w:b/>
                <w:sz w:val="18"/>
                <w:szCs w:val="18"/>
              </w:rPr>
              <w:t>HASIL PENGUKURAN</w:t>
            </w:r>
          </w:p>
        </w:tc>
        <w:tc>
          <w:tcPr>
            <w:tcW w:w="1701" w:type="dxa"/>
          </w:tcPr>
          <w:p w:rsidR="00D85E75" w:rsidRPr="00115F28" w:rsidRDefault="00D85E75" w:rsidP="005655F1">
            <w:pPr>
              <w:jc w:val="center"/>
              <w:rPr>
                <w:rFonts w:eastAsiaTheme="minorEastAsia"/>
                <w:b/>
                <w:sz w:val="18"/>
                <w:szCs w:val="18"/>
              </w:rPr>
            </w:pPr>
            <w:r w:rsidRPr="00115F28">
              <w:rPr>
                <w:rFonts w:eastAsiaTheme="minorEastAsia"/>
                <w:b/>
                <w:sz w:val="18"/>
                <w:szCs w:val="18"/>
              </w:rPr>
              <w:t>PENGARUH LAMPU</w:t>
            </w:r>
          </w:p>
        </w:tc>
        <w:tc>
          <w:tcPr>
            <w:tcW w:w="3119" w:type="dxa"/>
            <w:gridSpan w:val="3"/>
          </w:tcPr>
          <w:p w:rsidR="00D85E75" w:rsidRPr="00115F28" w:rsidRDefault="00D85E75" w:rsidP="005655F1">
            <w:pPr>
              <w:jc w:val="center"/>
              <w:rPr>
                <w:rFonts w:eastAsiaTheme="minorEastAsia"/>
                <w:b/>
                <w:sz w:val="18"/>
                <w:szCs w:val="18"/>
              </w:rPr>
            </w:pPr>
            <w:r w:rsidRPr="00115F28">
              <w:rPr>
                <w:rFonts w:eastAsiaTheme="minorEastAsia"/>
                <w:b/>
                <w:sz w:val="18"/>
                <w:szCs w:val="18"/>
              </w:rPr>
              <w:t>HASIL PERHITUNGAN</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1</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A</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A</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A</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1</w:t>
            </w:r>
            <w:r w:rsidRPr="00115F28">
              <w:rPr>
                <w:rFonts w:eastAsia="Times New Roman"/>
                <w:b/>
                <w:bCs/>
                <w:color w:val="000000"/>
                <w:sz w:val="18"/>
                <w:szCs w:val="18"/>
                <w:lang w:eastAsia="id-ID"/>
              </w:rPr>
              <w:t xml:space="preserve"> L</w:t>
            </w:r>
            <w:r w:rsidRPr="00115F28">
              <w:rPr>
                <w:rFonts w:eastAsia="Times New Roman"/>
                <w:b/>
                <w:bCs/>
                <w:color w:val="000000"/>
                <w:sz w:val="18"/>
                <w:szCs w:val="18"/>
                <w:vertAlign w:val="subscript"/>
                <w:lang w:eastAsia="id-ID"/>
              </w:rPr>
              <w:t>2</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A</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A</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A</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398,3</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230,5</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87,6</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832,28</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183,99</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63,72</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2</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B</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B</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B</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1</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2</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B</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B</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B</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399,2</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231,9</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88,8</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605,55</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226,48</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93,94</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3</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C</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C</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C</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2</w:t>
            </w:r>
            <w:r w:rsidRPr="00115F28">
              <w:rPr>
                <w:rFonts w:eastAsia="Times New Roman"/>
                <w:b/>
                <w:bCs/>
                <w:color w:val="000000"/>
                <w:sz w:val="18"/>
                <w:szCs w:val="18"/>
                <w:lang w:eastAsia="id-ID"/>
              </w:rPr>
              <w:t xml:space="preserve"> L</w:t>
            </w:r>
            <w:r w:rsidRPr="00115F28">
              <w:rPr>
                <w:rFonts w:eastAsia="Times New Roman"/>
                <w:b/>
                <w:bCs/>
                <w:color w:val="000000"/>
                <w:sz w:val="18"/>
                <w:szCs w:val="18"/>
                <w:vertAlign w:val="subscript"/>
                <w:lang w:eastAsia="id-ID"/>
              </w:rPr>
              <w:t>1</w:t>
            </w:r>
            <w:r w:rsidRPr="00115F28">
              <w:rPr>
                <w:rFonts w:eastAsia="Times New Roman"/>
                <w:b/>
                <w:bCs/>
                <w:color w:val="000000"/>
                <w:sz w:val="18"/>
                <w:szCs w:val="18"/>
                <w:lang w:eastAsia="id-ID"/>
              </w:rPr>
              <w:t xml:space="preserve"> L</w:t>
            </w:r>
            <w:r w:rsidRPr="00115F28">
              <w:rPr>
                <w:rFonts w:eastAsia="Times New Roman"/>
                <w:b/>
                <w:bCs/>
                <w:color w:val="000000"/>
                <w:sz w:val="18"/>
                <w:szCs w:val="18"/>
                <w:vertAlign w:val="subscript"/>
                <w:lang w:eastAsia="id-ID"/>
              </w:rPr>
              <w:t>3</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C</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C</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C</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402,1</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234,9</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90,7</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981,85</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219,3</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78,58</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4</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D</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D</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D</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2</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3</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D</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D</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D</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401,4</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233,4</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90,3</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694,3</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262,45</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104,67</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5</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E</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E</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E</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3</w:t>
            </w:r>
            <w:r w:rsidRPr="00115F28">
              <w:rPr>
                <w:rFonts w:eastAsia="Times New Roman"/>
                <w:b/>
                <w:bCs/>
                <w:color w:val="000000"/>
                <w:sz w:val="18"/>
                <w:szCs w:val="18"/>
                <w:lang w:eastAsia="id-ID"/>
              </w:rPr>
              <w:t xml:space="preserve"> L</w:t>
            </w:r>
            <w:r w:rsidRPr="00115F28">
              <w:rPr>
                <w:rFonts w:eastAsia="Times New Roman"/>
                <w:b/>
                <w:bCs/>
                <w:color w:val="000000"/>
                <w:sz w:val="18"/>
                <w:szCs w:val="18"/>
                <w:vertAlign w:val="subscript"/>
                <w:lang w:eastAsia="id-ID"/>
              </w:rPr>
              <w:t>2</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4</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E</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E</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E</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403,1</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233,4</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91,2</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1026,23</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227,92</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80,9</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6</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F</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F</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F</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3</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4</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F</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F</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F</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400,2</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232,3</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91,5</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727,37</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281,11</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111,35</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7</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G</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G</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G</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4</w:t>
            </w:r>
            <w:r w:rsidRPr="00115F28">
              <w:rPr>
                <w:rFonts w:eastAsia="Times New Roman"/>
                <w:b/>
                <w:bCs/>
                <w:color w:val="000000"/>
                <w:sz w:val="18"/>
                <w:szCs w:val="18"/>
                <w:lang w:eastAsia="id-ID"/>
              </w:rPr>
              <w:t xml:space="preserve"> L</w:t>
            </w:r>
            <w:r w:rsidRPr="00115F28">
              <w:rPr>
                <w:rFonts w:eastAsia="Times New Roman"/>
                <w:b/>
                <w:bCs/>
                <w:color w:val="000000"/>
                <w:sz w:val="18"/>
                <w:szCs w:val="18"/>
                <w:vertAlign w:val="subscript"/>
                <w:lang w:eastAsia="id-ID"/>
              </w:rPr>
              <w:t>3</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5</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G</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G</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G</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401,3</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233,8</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90,4</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1054,19</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231,12</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83,17</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8</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H</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H</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H</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4</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5</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H</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H</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H</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401,2</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233,1</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90,8</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736,14</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286,84</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113,35</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9</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I</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I</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I</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5</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4</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6</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I</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I</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I</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402,3</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231,7</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92,3</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1055,49</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231,12</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83,19</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10</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J</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J</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J</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5</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6</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J</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J</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J</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400,2</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232,3</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91,1</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727,37</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281,11</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111,37</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11</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K</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K</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K</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6</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5</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7</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K</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K</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K</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401,4</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231,1</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92,5</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1026,23</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227,92</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80,9</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12</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L</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L</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L</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6</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7</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L</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L</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L</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402,3</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231,2</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90,1</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694,43</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262,45</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104,67</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13</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M</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M</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M</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7</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6</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8</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M</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M</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M</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401,2</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231,3</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90,2</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981,85</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219,3</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78,56</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14</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N</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N</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N</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7</w:t>
            </w: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8</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N</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N</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N</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397,4</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232,5</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88,9</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605,55</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226,45</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104,67</w:t>
            </w:r>
          </w:p>
        </w:tc>
      </w:tr>
      <w:tr w:rsidR="00D85E75" w:rsidRPr="00367A3F" w:rsidTr="005655F1">
        <w:tc>
          <w:tcPr>
            <w:tcW w:w="576" w:type="dxa"/>
            <w:vMerge w:val="restart"/>
          </w:tcPr>
          <w:p w:rsidR="00D85E75" w:rsidRPr="00115F28" w:rsidRDefault="00D85E75" w:rsidP="005655F1">
            <w:pPr>
              <w:jc w:val="center"/>
              <w:rPr>
                <w:rFonts w:eastAsiaTheme="minorEastAsia"/>
                <w:b/>
                <w:sz w:val="18"/>
                <w:szCs w:val="18"/>
              </w:rPr>
            </w:pPr>
            <w:r w:rsidRPr="00115F28">
              <w:rPr>
                <w:rFonts w:eastAsiaTheme="minorEastAsia"/>
                <w:b/>
                <w:sz w:val="18"/>
                <w:szCs w:val="18"/>
              </w:rPr>
              <w:t>15</w:t>
            </w:r>
          </w:p>
        </w:tc>
        <w:tc>
          <w:tcPr>
            <w:tcW w:w="98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O</w:t>
            </w:r>
            <w:r w:rsidRPr="00115F28">
              <w:rPr>
                <w:rFonts w:eastAsia="Times New Roman"/>
                <w:color w:val="000000"/>
                <w:sz w:val="18"/>
                <w:szCs w:val="18"/>
                <w:vertAlign w:val="subscript"/>
                <w:lang w:eastAsia="id-ID"/>
              </w:rPr>
              <w:t>1</w:t>
            </w:r>
          </w:p>
        </w:tc>
        <w:tc>
          <w:tcPr>
            <w:tcW w:w="99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O</w:t>
            </w:r>
            <w:r w:rsidRPr="00115F28">
              <w:rPr>
                <w:rFonts w:eastAsia="Times New Roman"/>
                <w:color w:val="000000"/>
                <w:sz w:val="18"/>
                <w:szCs w:val="18"/>
                <w:vertAlign w:val="subscript"/>
                <w:lang w:eastAsia="id-ID"/>
              </w:rPr>
              <w:t>2</w:t>
            </w:r>
          </w:p>
        </w:tc>
        <w:tc>
          <w:tcPr>
            <w:tcW w:w="850"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O</w:t>
            </w:r>
            <w:r w:rsidRPr="00115F28">
              <w:rPr>
                <w:rFonts w:eastAsia="Times New Roman"/>
                <w:color w:val="000000"/>
                <w:sz w:val="18"/>
                <w:szCs w:val="18"/>
                <w:vertAlign w:val="subscript"/>
                <w:lang w:eastAsia="id-ID"/>
              </w:rPr>
              <w:t>3</w:t>
            </w:r>
          </w:p>
        </w:tc>
        <w:tc>
          <w:tcPr>
            <w:tcW w:w="1701" w:type="dxa"/>
            <w:vMerge w:val="restart"/>
          </w:tcPr>
          <w:p w:rsidR="00D85E75" w:rsidRPr="00115F28" w:rsidRDefault="00D85E75" w:rsidP="005655F1">
            <w:pPr>
              <w:jc w:val="center"/>
              <w:rPr>
                <w:rFonts w:eastAsiaTheme="minorEastAsia"/>
                <w:b/>
                <w:sz w:val="18"/>
                <w:szCs w:val="18"/>
              </w:rPr>
            </w:pPr>
            <w:r w:rsidRPr="00115F28">
              <w:rPr>
                <w:rFonts w:eastAsia="Times New Roman"/>
                <w:b/>
                <w:bCs/>
                <w:color w:val="000000"/>
                <w:sz w:val="18"/>
                <w:szCs w:val="18"/>
                <w:lang w:eastAsia="id-ID"/>
              </w:rPr>
              <w:t>L</w:t>
            </w:r>
            <w:r w:rsidRPr="00115F28">
              <w:rPr>
                <w:rFonts w:eastAsia="Times New Roman"/>
                <w:b/>
                <w:bCs/>
                <w:color w:val="000000"/>
                <w:sz w:val="18"/>
                <w:szCs w:val="18"/>
                <w:vertAlign w:val="subscript"/>
                <w:lang w:eastAsia="id-ID"/>
              </w:rPr>
              <w:t>8</w:t>
            </w:r>
            <w:r w:rsidRPr="00115F28">
              <w:rPr>
                <w:rFonts w:eastAsia="Times New Roman"/>
                <w:b/>
                <w:bCs/>
                <w:color w:val="000000"/>
                <w:sz w:val="18"/>
                <w:szCs w:val="18"/>
                <w:lang w:eastAsia="id-ID"/>
              </w:rPr>
              <w:t xml:space="preserve"> L</w:t>
            </w:r>
            <w:r w:rsidRPr="00115F28">
              <w:rPr>
                <w:rFonts w:eastAsia="Times New Roman"/>
                <w:b/>
                <w:bCs/>
                <w:color w:val="000000"/>
                <w:sz w:val="18"/>
                <w:szCs w:val="18"/>
                <w:vertAlign w:val="subscript"/>
                <w:lang w:eastAsia="id-ID"/>
              </w:rPr>
              <w:t>7</w:t>
            </w:r>
          </w:p>
        </w:tc>
        <w:tc>
          <w:tcPr>
            <w:tcW w:w="1134"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O</w:t>
            </w:r>
            <w:r w:rsidRPr="00115F28">
              <w:rPr>
                <w:rFonts w:eastAsia="Times New Roman"/>
                <w:color w:val="000000"/>
                <w:sz w:val="18"/>
                <w:szCs w:val="18"/>
                <w:vertAlign w:val="subscript"/>
                <w:lang w:eastAsia="id-ID"/>
              </w:rPr>
              <w:t>1</w:t>
            </w:r>
          </w:p>
        </w:tc>
        <w:tc>
          <w:tcPr>
            <w:tcW w:w="1003"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O</w:t>
            </w:r>
            <w:r w:rsidRPr="00115F28">
              <w:rPr>
                <w:rFonts w:eastAsia="Times New Roman"/>
                <w:color w:val="000000"/>
                <w:sz w:val="18"/>
                <w:szCs w:val="18"/>
                <w:vertAlign w:val="subscript"/>
                <w:lang w:eastAsia="id-ID"/>
              </w:rPr>
              <w:t>2</w:t>
            </w:r>
          </w:p>
        </w:tc>
        <w:tc>
          <w:tcPr>
            <w:tcW w:w="982" w:type="dxa"/>
          </w:tcPr>
          <w:p w:rsidR="00D85E75" w:rsidRPr="00115F28" w:rsidRDefault="00D85E75" w:rsidP="005655F1">
            <w:pPr>
              <w:jc w:val="center"/>
              <w:rPr>
                <w:rFonts w:eastAsiaTheme="minorEastAsia"/>
                <w:sz w:val="18"/>
                <w:szCs w:val="18"/>
              </w:rPr>
            </w:pPr>
            <w:r w:rsidRPr="00115F28">
              <w:rPr>
                <w:rFonts w:eastAsia="Times New Roman"/>
                <w:color w:val="000000"/>
                <w:sz w:val="18"/>
                <w:szCs w:val="18"/>
                <w:lang w:eastAsia="id-ID"/>
              </w:rPr>
              <w:t>O</w:t>
            </w:r>
            <w:r w:rsidRPr="00115F28">
              <w:rPr>
                <w:rFonts w:eastAsia="Times New Roman"/>
                <w:color w:val="000000"/>
                <w:sz w:val="18"/>
                <w:szCs w:val="18"/>
                <w:vertAlign w:val="subscript"/>
                <w:lang w:eastAsia="id-ID"/>
              </w:rPr>
              <w:t>3</w:t>
            </w:r>
          </w:p>
        </w:tc>
      </w:tr>
      <w:tr w:rsidR="00D85E75" w:rsidRPr="00367A3F" w:rsidTr="005655F1">
        <w:tc>
          <w:tcPr>
            <w:tcW w:w="576" w:type="dxa"/>
            <w:vMerge/>
          </w:tcPr>
          <w:p w:rsidR="00D85E75" w:rsidRPr="00115F28" w:rsidRDefault="00D85E75" w:rsidP="005655F1">
            <w:pPr>
              <w:jc w:val="center"/>
              <w:rPr>
                <w:rFonts w:eastAsiaTheme="minorEastAsia"/>
                <w:b/>
                <w:sz w:val="18"/>
                <w:szCs w:val="18"/>
              </w:rPr>
            </w:pPr>
          </w:p>
        </w:tc>
        <w:tc>
          <w:tcPr>
            <w:tcW w:w="984" w:type="dxa"/>
          </w:tcPr>
          <w:p w:rsidR="00D85E75" w:rsidRPr="00115F28" w:rsidRDefault="00D85E75" w:rsidP="005655F1">
            <w:pPr>
              <w:jc w:val="center"/>
              <w:rPr>
                <w:rFonts w:eastAsiaTheme="minorEastAsia"/>
                <w:sz w:val="18"/>
                <w:szCs w:val="18"/>
              </w:rPr>
            </w:pPr>
            <w:r w:rsidRPr="00115F28">
              <w:rPr>
                <w:rFonts w:eastAsiaTheme="minorEastAsia"/>
                <w:sz w:val="18"/>
                <w:szCs w:val="18"/>
              </w:rPr>
              <w:t>398,2</w:t>
            </w:r>
          </w:p>
        </w:tc>
        <w:tc>
          <w:tcPr>
            <w:tcW w:w="992" w:type="dxa"/>
          </w:tcPr>
          <w:p w:rsidR="00D85E75" w:rsidRPr="00115F28" w:rsidRDefault="00D85E75" w:rsidP="005655F1">
            <w:pPr>
              <w:jc w:val="center"/>
              <w:rPr>
                <w:rFonts w:eastAsiaTheme="minorEastAsia"/>
                <w:sz w:val="18"/>
                <w:szCs w:val="18"/>
              </w:rPr>
            </w:pPr>
            <w:r w:rsidRPr="00115F28">
              <w:rPr>
                <w:rFonts w:eastAsiaTheme="minorEastAsia"/>
                <w:sz w:val="18"/>
                <w:szCs w:val="18"/>
              </w:rPr>
              <w:t>230,7</w:t>
            </w:r>
          </w:p>
        </w:tc>
        <w:tc>
          <w:tcPr>
            <w:tcW w:w="850" w:type="dxa"/>
          </w:tcPr>
          <w:p w:rsidR="00D85E75" w:rsidRPr="00115F28" w:rsidRDefault="00D85E75" w:rsidP="005655F1">
            <w:pPr>
              <w:jc w:val="center"/>
              <w:rPr>
                <w:rFonts w:eastAsiaTheme="minorEastAsia"/>
                <w:sz w:val="18"/>
                <w:szCs w:val="18"/>
              </w:rPr>
            </w:pPr>
            <w:r w:rsidRPr="00115F28">
              <w:rPr>
                <w:rFonts w:eastAsiaTheme="minorEastAsia"/>
                <w:sz w:val="18"/>
                <w:szCs w:val="18"/>
              </w:rPr>
              <w:t>87,8</w:t>
            </w:r>
          </w:p>
        </w:tc>
        <w:tc>
          <w:tcPr>
            <w:tcW w:w="1701" w:type="dxa"/>
            <w:vMerge/>
          </w:tcPr>
          <w:p w:rsidR="00D85E75" w:rsidRPr="00115F28" w:rsidRDefault="00D85E75" w:rsidP="005655F1">
            <w:pPr>
              <w:jc w:val="center"/>
              <w:rPr>
                <w:rFonts w:eastAsiaTheme="minorEastAsia"/>
                <w:b/>
                <w:sz w:val="18"/>
                <w:szCs w:val="18"/>
              </w:rPr>
            </w:pPr>
          </w:p>
        </w:tc>
        <w:tc>
          <w:tcPr>
            <w:tcW w:w="1134" w:type="dxa"/>
          </w:tcPr>
          <w:p w:rsidR="00D85E75" w:rsidRPr="00115F28" w:rsidRDefault="00D85E75" w:rsidP="005655F1">
            <w:pPr>
              <w:jc w:val="center"/>
              <w:rPr>
                <w:rFonts w:eastAsiaTheme="minorEastAsia"/>
                <w:sz w:val="18"/>
                <w:szCs w:val="18"/>
              </w:rPr>
            </w:pPr>
            <w:r w:rsidRPr="00115F28">
              <w:rPr>
                <w:rFonts w:eastAsiaTheme="minorEastAsia"/>
                <w:sz w:val="18"/>
                <w:szCs w:val="18"/>
              </w:rPr>
              <w:t>832,28</w:t>
            </w:r>
          </w:p>
        </w:tc>
        <w:tc>
          <w:tcPr>
            <w:tcW w:w="1003" w:type="dxa"/>
          </w:tcPr>
          <w:p w:rsidR="00D85E75" w:rsidRPr="00115F28" w:rsidRDefault="00D85E75" w:rsidP="005655F1">
            <w:pPr>
              <w:jc w:val="center"/>
              <w:rPr>
                <w:rFonts w:eastAsiaTheme="minorEastAsia"/>
                <w:sz w:val="18"/>
                <w:szCs w:val="18"/>
              </w:rPr>
            </w:pPr>
            <w:r w:rsidRPr="00115F28">
              <w:rPr>
                <w:rFonts w:eastAsiaTheme="minorEastAsia"/>
                <w:sz w:val="18"/>
                <w:szCs w:val="18"/>
              </w:rPr>
              <w:t>171,56</w:t>
            </w:r>
          </w:p>
        </w:tc>
        <w:tc>
          <w:tcPr>
            <w:tcW w:w="982" w:type="dxa"/>
          </w:tcPr>
          <w:p w:rsidR="00D85E75" w:rsidRPr="00115F28" w:rsidRDefault="00D85E75" w:rsidP="005655F1">
            <w:pPr>
              <w:jc w:val="center"/>
              <w:rPr>
                <w:rFonts w:eastAsiaTheme="minorEastAsia"/>
                <w:sz w:val="18"/>
                <w:szCs w:val="18"/>
              </w:rPr>
            </w:pPr>
            <w:r w:rsidRPr="00115F28">
              <w:rPr>
                <w:rFonts w:eastAsiaTheme="minorEastAsia"/>
                <w:sz w:val="18"/>
                <w:szCs w:val="18"/>
              </w:rPr>
              <w:t>64,75</w:t>
            </w:r>
          </w:p>
        </w:tc>
      </w:tr>
    </w:tbl>
    <w:p w:rsidR="00D85E75" w:rsidRDefault="00D85E75" w:rsidP="00D85E75">
      <w:pPr>
        <w:jc w:val="both"/>
        <w:rPr>
          <w:b/>
          <w:sz w:val="28"/>
          <w:szCs w:val="28"/>
        </w:rPr>
      </w:pPr>
    </w:p>
    <w:p w:rsidR="00544E72" w:rsidRDefault="00544E72" w:rsidP="00544E72">
      <w:pPr>
        <w:rPr>
          <w:lang w:val="id-ID"/>
        </w:rPr>
      </w:pPr>
    </w:p>
    <w:p w:rsidR="00D85E75" w:rsidRPr="00544E72" w:rsidRDefault="00D85E75" w:rsidP="00544E72">
      <w:pPr>
        <w:rPr>
          <w:lang w:val="id-ID"/>
        </w:rPr>
        <w:sectPr w:rsidR="00D85E75" w:rsidRPr="00544E72" w:rsidSect="00AC6C98">
          <w:headerReference w:type="even" r:id="rId11"/>
          <w:headerReference w:type="default" r:id="rId12"/>
          <w:footerReference w:type="even" r:id="rId13"/>
          <w:footerReference w:type="default" r:id="rId14"/>
          <w:pgSz w:w="11906" w:h="16838" w:code="9"/>
          <w:pgMar w:top="1701" w:right="1418" w:bottom="1418" w:left="1701" w:header="709" w:footer="709" w:gutter="0"/>
          <w:cols w:space="708"/>
          <w:docGrid w:linePitch="360"/>
        </w:sectPr>
      </w:pPr>
    </w:p>
    <w:p w:rsidR="00D85E75" w:rsidRPr="00115F28" w:rsidRDefault="00544E72" w:rsidP="00D85E75">
      <w:pPr>
        <w:jc w:val="both"/>
        <w:rPr>
          <w:b/>
          <w:sz w:val="20"/>
          <w:szCs w:val="20"/>
        </w:rPr>
      </w:pPr>
      <w:r>
        <w:rPr>
          <w:b/>
          <w:sz w:val="20"/>
          <w:szCs w:val="20"/>
          <w:lang w:val="id-ID"/>
        </w:rPr>
        <w:lastRenderedPageBreak/>
        <w:t xml:space="preserve">  </w:t>
      </w:r>
      <w:r w:rsidR="00115F28" w:rsidRPr="00115F28">
        <w:rPr>
          <w:b/>
          <w:sz w:val="20"/>
          <w:szCs w:val="20"/>
        </w:rPr>
        <w:t>A.</w:t>
      </w:r>
      <w:r w:rsidR="00D85E75" w:rsidRPr="00115F28">
        <w:rPr>
          <w:b/>
          <w:sz w:val="20"/>
          <w:szCs w:val="20"/>
        </w:rPr>
        <w:t xml:space="preserve"> Analisa</w:t>
      </w:r>
    </w:p>
    <w:p w:rsidR="00D85E75" w:rsidRPr="00115F28" w:rsidRDefault="00D85E75" w:rsidP="00D85E75">
      <w:pPr>
        <w:pStyle w:val="ListParagraph"/>
        <w:ind w:left="0" w:firstLine="709"/>
        <w:jc w:val="both"/>
        <w:rPr>
          <w:rFonts w:eastAsiaTheme="minorEastAsia"/>
          <w:sz w:val="20"/>
          <w:szCs w:val="20"/>
          <w:lang w:val="id-ID"/>
        </w:rPr>
      </w:pPr>
      <w:r w:rsidRPr="00115F28">
        <w:rPr>
          <w:rFonts w:eastAsia="Times New Roman"/>
          <w:bCs/>
          <w:color w:val="000000"/>
          <w:sz w:val="20"/>
          <w:szCs w:val="20"/>
          <w:lang w:val="id-ID" w:eastAsia="id-ID"/>
        </w:rPr>
        <w:t>I</w:t>
      </w:r>
      <w:r w:rsidRPr="00115F28">
        <w:rPr>
          <w:rFonts w:eastAsia="Times New Roman"/>
          <w:bCs/>
          <w:color w:val="000000"/>
          <w:sz w:val="20"/>
          <w:szCs w:val="20"/>
          <w:vertAlign w:val="subscript"/>
          <w:lang w:val="id-ID" w:eastAsia="id-ID"/>
        </w:rPr>
        <w:t>max</w:t>
      </w:r>
      <w:r w:rsidRPr="00115F28">
        <w:rPr>
          <w:rFonts w:eastAsia="Times New Roman"/>
          <w:b/>
          <w:bCs/>
          <w:color w:val="000000"/>
          <w:sz w:val="20"/>
          <w:szCs w:val="20"/>
          <w:vertAlign w:val="subscript"/>
          <w:lang w:val="id-ID" w:eastAsia="id-ID"/>
        </w:rPr>
        <w:t xml:space="preserve">(LED) </w:t>
      </w:r>
      <w:r w:rsidRPr="00115F28">
        <w:rPr>
          <w:rFonts w:eastAsiaTheme="minorEastAsia"/>
          <w:sz w:val="20"/>
          <w:szCs w:val="20"/>
          <w:lang w:val="id-ID"/>
        </w:rPr>
        <w:t xml:space="preserve">diperoleh  menggunakan rumus perhitungan intensitas cahaya yaitu </w:t>
      </w:r>
      <m:oMath>
        <m:r>
          <m:rPr>
            <m:sty m:val="p"/>
          </m:rPr>
          <w:rPr>
            <w:rFonts w:ascii="Cambria Math" w:eastAsiaTheme="minorEastAsia" w:hAnsi="Cambria Math"/>
            <w:sz w:val="20"/>
            <w:szCs w:val="20"/>
            <w:lang w:val="id-ID"/>
          </w:rPr>
          <m:t>I=</m:t>
        </m:r>
        <m:f>
          <m:fPr>
            <m:ctrlPr>
              <w:rPr>
                <w:rFonts w:ascii="Cambria Math" w:eastAsiaTheme="minorEastAsia" w:hAnsi="Cambria Math"/>
                <w:sz w:val="20"/>
                <w:szCs w:val="20"/>
                <w:lang w:val="id-ID"/>
              </w:rPr>
            </m:ctrlPr>
          </m:fPr>
          <m:num>
            <m:r>
              <m:rPr>
                <m:sty m:val="p"/>
              </m:rPr>
              <w:rPr>
                <w:rFonts w:ascii="Cambria Math" w:hAnsi="Cambria Math"/>
                <w:sz w:val="20"/>
                <w:szCs w:val="20"/>
              </w:rPr>
              <m:t>K.P</m:t>
            </m:r>
          </m:num>
          <m:den>
            <m:r>
              <m:rPr>
                <m:sty m:val="p"/>
              </m:rPr>
              <w:rPr>
                <w:rFonts w:ascii="Cambria Math" w:hAnsi="Cambria Math"/>
                <w:sz w:val="20"/>
                <w:szCs w:val="20"/>
              </w:rPr>
              <m:t>W</m:t>
            </m:r>
          </m:den>
        </m:f>
        <m:r>
          <m:rPr>
            <m:sty m:val="p"/>
          </m:rPr>
          <w:rPr>
            <w:rFonts w:ascii="Cambria Math" w:eastAsiaTheme="minorEastAsia" w:hAnsi="Cambria Math"/>
            <w:sz w:val="20"/>
            <w:szCs w:val="20"/>
            <w:lang w:val="id-ID"/>
          </w:rPr>
          <m:t xml:space="preserve">  Sehingga didapat </m:t>
        </m:r>
      </m:oMath>
      <w:r w:rsidRPr="00115F28">
        <w:rPr>
          <w:rFonts w:eastAsia="Times New Roman"/>
          <w:bCs/>
          <w:color w:val="000000"/>
          <w:sz w:val="20"/>
          <w:szCs w:val="20"/>
          <w:lang w:val="id-ID" w:eastAsia="id-ID"/>
        </w:rPr>
        <w:t>Intensitas cahaya /I</w:t>
      </w:r>
      <w:r w:rsidRPr="00115F28">
        <w:rPr>
          <w:rFonts w:eastAsia="Times New Roman"/>
          <w:bCs/>
          <w:color w:val="000000"/>
          <w:sz w:val="20"/>
          <w:szCs w:val="20"/>
          <w:vertAlign w:val="subscript"/>
          <w:lang w:val="id-ID" w:eastAsia="id-ID"/>
        </w:rPr>
        <w:t>max</w:t>
      </w:r>
      <w:r w:rsidRPr="00115F28">
        <w:rPr>
          <w:rFonts w:eastAsia="Times New Roman"/>
          <w:b/>
          <w:bCs/>
          <w:color w:val="000000"/>
          <w:sz w:val="20"/>
          <w:szCs w:val="20"/>
          <w:vertAlign w:val="subscript"/>
          <w:lang w:val="id-ID" w:eastAsia="id-ID"/>
        </w:rPr>
        <w:t>(LED)</w:t>
      </w:r>
      <w:r w:rsidRPr="00115F28">
        <w:rPr>
          <w:rFonts w:eastAsia="Times New Roman"/>
          <w:bCs/>
          <w:color w:val="000000"/>
          <w:sz w:val="20"/>
          <w:szCs w:val="20"/>
          <w:lang w:val="id-ID" w:eastAsia="id-ID"/>
        </w:rPr>
        <w:t xml:space="preserve">pada </w:t>
      </w:r>
      <w:r w:rsidRPr="00115F28">
        <w:rPr>
          <w:sz w:val="20"/>
          <w:szCs w:val="20"/>
          <w:lang w:val="id-ID"/>
        </w:rPr>
        <w:t>Billboard</w:t>
      </w:r>
      <w:r w:rsidRPr="00115F28">
        <w:rPr>
          <w:bCs/>
          <w:color w:val="000000" w:themeColor="text1"/>
          <w:sz w:val="20"/>
          <w:szCs w:val="20"/>
          <w:lang w:val="id-ID"/>
        </w:rPr>
        <w:t xml:space="preserve"> di jalan R.Soekamto jembatan penyeberangan orang (JPO) di depan PTC Mall Palembang</w:t>
      </w:r>
      <w:r w:rsidRPr="00115F28">
        <w:rPr>
          <w:rFonts w:eastAsia="Times New Roman"/>
          <w:bCs/>
          <w:color w:val="000000"/>
          <w:sz w:val="20"/>
          <w:szCs w:val="20"/>
          <w:lang w:val="id-ID" w:eastAsia="id-ID"/>
        </w:rPr>
        <w:t xml:space="preserve"> yang menggunakan jenis lampu penerangan jenis LED 100 W adalah sebesar 1216 cd, </w:t>
      </w:r>
    </w:p>
    <w:p w:rsidR="00D85E75" w:rsidRPr="00115F28" w:rsidRDefault="00D85E75" w:rsidP="00D85E75">
      <w:pPr>
        <w:pStyle w:val="ListParagraph"/>
        <w:ind w:left="0"/>
        <w:jc w:val="both"/>
        <w:rPr>
          <w:rFonts w:eastAsiaTheme="minorEastAsia"/>
          <w:sz w:val="20"/>
          <w:szCs w:val="20"/>
          <w:lang w:val="id-ID"/>
        </w:rPr>
      </w:pPr>
      <w:r w:rsidRPr="00115F28">
        <w:rPr>
          <w:rFonts w:eastAsiaTheme="minorEastAsia"/>
          <w:sz w:val="20"/>
          <w:szCs w:val="20"/>
          <w:lang w:val="id-ID"/>
        </w:rPr>
        <w:tab/>
        <w:t xml:space="preserve">Dari hasil pengukuran kuat penerangan/iluminasi pada </w:t>
      </w:r>
      <w:r w:rsidRPr="00115F28">
        <w:rPr>
          <w:sz w:val="20"/>
          <w:szCs w:val="20"/>
          <w:lang w:val="id-ID"/>
        </w:rPr>
        <w:t>Billboard</w:t>
      </w:r>
      <w:r w:rsidRPr="00115F28">
        <w:rPr>
          <w:bCs/>
          <w:color w:val="000000" w:themeColor="text1"/>
          <w:sz w:val="20"/>
          <w:szCs w:val="20"/>
          <w:lang w:val="id-ID"/>
        </w:rPr>
        <w:t xml:space="preserve"> di jalan R.Soekamto jembatan penyeberangan orang (JPO) di depan PTC Mall Palembang</w:t>
      </w:r>
      <w:r w:rsidRPr="00115F28">
        <w:rPr>
          <w:rFonts w:eastAsiaTheme="minorEastAsia"/>
          <w:sz w:val="20"/>
          <w:szCs w:val="20"/>
          <w:lang w:val="id-ID"/>
        </w:rPr>
        <w:t xml:space="preserve"> yang menggunakan lampu penerangan  jenis lampu LED 100 W diketahui kuat penerangan/iluminasi yang  paling tinggi terletak pada titik E</w:t>
      </w:r>
      <w:r w:rsidRPr="00115F28">
        <w:rPr>
          <w:rFonts w:eastAsiaTheme="minorEastAsia"/>
          <w:sz w:val="20"/>
          <w:szCs w:val="20"/>
          <w:vertAlign w:val="subscript"/>
          <w:lang w:val="id-ID"/>
        </w:rPr>
        <w:t xml:space="preserve">1 </w:t>
      </w:r>
      <w:r w:rsidRPr="00115F28">
        <w:rPr>
          <w:rFonts w:eastAsiaTheme="minorEastAsia"/>
          <w:sz w:val="20"/>
          <w:szCs w:val="20"/>
          <w:lang w:val="id-ID"/>
        </w:rPr>
        <w:t xml:space="preserve">= 403,1 yang dipengaruhi oleh lampu </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3</w:t>
      </w:r>
      <w:r w:rsidRPr="00115F28">
        <w:rPr>
          <w:rFonts w:eastAsia="Times New Roman"/>
          <w:bCs/>
          <w:color w:val="000000"/>
          <w:sz w:val="20"/>
          <w:szCs w:val="20"/>
          <w:lang w:val="id-ID" w:eastAsia="id-ID"/>
        </w:rPr>
        <w:t xml:space="preserve"> L</w:t>
      </w:r>
      <w:r w:rsidRPr="00115F28">
        <w:rPr>
          <w:rFonts w:eastAsia="Times New Roman"/>
          <w:bCs/>
          <w:color w:val="000000"/>
          <w:sz w:val="20"/>
          <w:szCs w:val="20"/>
          <w:vertAlign w:val="subscript"/>
          <w:lang w:val="id-ID" w:eastAsia="id-ID"/>
        </w:rPr>
        <w:t>2</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4</w:t>
      </w:r>
      <w:r w:rsidRPr="00115F28">
        <w:rPr>
          <w:rFonts w:eastAsia="Times New Roman"/>
          <w:color w:val="000000"/>
          <w:sz w:val="20"/>
          <w:szCs w:val="20"/>
          <w:lang w:val="id-ID" w:eastAsia="id-ID"/>
        </w:rPr>
        <w:t>,.</w:t>
      </w:r>
      <w:r w:rsidRPr="00115F28">
        <w:rPr>
          <w:rFonts w:eastAsiaTheme="minorEastAsia"/>
          <w:sz w:val="20"/>
          <w:szCs w:val="20"/>
          <w:lang w:val="id-ID"/>
        </w:rPr>
        <w:t>C</w:t>
      </w:r>
      <w:r w:rsidRPr="00115F28">
        <w:rPr>
          <w:rFonts w:eastAsiaTheme="minorEastAsia"/>
          <w:sz w:val="20"/>
          <w:szCs w:val="20"/>
          <w:vertAlign w:val="subscript"/>
          <w:lang w:val="id-ID"/>
        </w:rPr>
        <w:t xml:space="preserve">2 </w:t>
      </w:r>
      <w:r w:rsidRPr="00115F28">
        <w:rPr>
          <w:rFonts w:eastAsiaTheme="minorEastAsia"/>
          <w:sz w:val="20"/>
          <w:szCs w:val="20"/>
          <w:lang w:val="id-ID"/>
        </w:rPr>
        <w:t>= 234,9 di pengaruhi oleh lampu</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2</w:t>
      </w:r>
      <w:r w:rsidRPr="00115F28">
        <w:rPr>
          <w:rFonts w:eastAsia="Times New Roman"/>
          <w:bCs/>
          <w:color w:val="000000"/>
          <w:sz w:val="20"/>
          <w:szCs w:val="20"/>
          <w:lang w:val="id-ID" w:eastAsia="id-ID"/>
        </w:rPr>
        <w:t xml:space="preserve"> L</w:t>
      </w:r>
      <w:r w:rsidRPr="00115F28">
        <w:rPr>
          <w:rFonts w:eastAsia="Times New Roman"/>
          <w:bCs/>
          <w:color w:val="000000"/>
          <w:sz w:val="20"/>
          <w:szCs w:val="20"/>
          <w:vertAlign w:val="subscript"/>
          <w:lang w:eastAsia="id-ID"/>
        </w:rPr>
        <w:t>1</w:t>
      </w:r>
      <w:r w:rsidRPr="00115F28">
        <w:rPr>
          <w:rFonts w:eastAsia="Times New Roman"/>
          <w:bCs/>
          <w:color w:val="000000"/>
          <w:sz w:val="20"/>
          <w:szCs w:val="20"/>
          <w:lang w:val="id-ID" w:eastAsia="id-ID"/>
        </w:rPr>
        <w:t xml:space="preserve"> L</w:t>
      </w:r>
      <w:r w:rsidRPr="00115F28">
        <w:rPr>
          <w:rFonts w:eastAsia="Times New Roman"/>
          <w:bCs/>
          <w:color w:val="000000"/>
          <w:sz w:val="20"/>
          <w:szCs w:val="20"/>
          <w:vertAlign w:val="subscript"/>
          <w:lang w:val="id-ID" w:eastAsia="id-ID"/>
        </w:rPr>
        <w:t>3 ,</w:t>
      </w:r>
      <w:r w:rsidRPr="00115F28">
        <w:rPr>
          <w:rFonts w:eastAsia="Times New Roman"/>
          <w:color w:val="000000"/>
          <w:sz w:val="20"/>
          <w:szCs w:val="20"/>
          <w:lang w:val="id-ID" w:eastAsia="id-ID"/>
        </w:rPr>
        <w:t>.I</w:t>
      </w:r>
      <w:r w:rsidRPr="00115F28">
        <w:rPr>
          <w:rFonts w:eastAsia="Times New Roman"/>
          <w:color w:val="000000"/>
          <w:sz w:val="20"/>
          <w:szCs w:val="20"/>
          <w:vertAlign w:val="subscript"/>
          <w:lang w:eastAsia="id-ID"/>
        </w:rPr>
        <w:t>3</w:t>
      </w:r>
      <w:r w:rsidRPr="00115F28">
        <w:rPr>
          <w:rFonts w:eastAsia="Times New Roman"/>
          <w:color w:val="000000"/>
          <w:sz w:val="20"/>
          <w:szCs w:val="20"/>
          <w:lang w:val="id-ID" w:eastAsia="id-ID"/>
        </w:rPr>
        <w:t xml:space="preserve">= </w:t>
      </w:r>
      <w:r w:rsidRPr="00115F28">
        <w:rPr>
          <w:rFonts w:eastAsiaTheme="minorEastAsia"/>
          <w:sz w:val="20"/>
          <w:szCs w:val="20"/>
          <w:lang w:val="id-ID"/>
        </w:rPr>
        <w:t>92,3 dipengaruhi lampu</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5</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4</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6</w:t>
      </w:r>
      <w:r w:rsidRPr="00115F28">
        <w:rPr>
          <w:rFonts w:eastAsiaTheme="minorEastAsia"/>
          <w:sz w:val="20"/>
          <w:szCs w:val="20"/>
          <w:lang w:val="id-ID"/>
        </w:rPr>
        <w:t xml:space="preserve"> ,sedangkan titik  terendah terletak pada  titik </w:t>
      </w:r>
      <w:r w:rsidRPr="00115F28">
        <w:rPr>
          <w:rFonts w:eastAsia="Times New Roman"/>
          <w:color w:val="000000"/>
          <w:sz w:val="20"/>
          <w:szCs w:val="20"/>
          <w:lang w:val="id-ID" w:eastAsia="id-ID"/>
        </w:rPr>
        <w:t>N</w:t>
      </w:r>
      <w:r w:rsidRPr="00115F28">
        <w:rPr>
          <w:rFonts w:eastAsia="Times New Roman"/>
          <w:color w:val="000000"/>
          <w:sz w:val="20"/>
          <w:szCs w:val="20"/>
          <w:vertAlign w:val="subscript"/>
          <w:lang w:val="id-ID" w:eastAsia="id-ID"/>
        </w:rPr>
        <w:t>1</w:t>
      </w:r>
      <w:r w:rsidRPr="00115F28">
        <w:rPr>
          <w:rFonts w:eastAsiaTheme="minorEastAsia"/>
          <w:sz w:val="20"/>
          <w:szCs w:val="20"/>
          <w:lang w:val="id-ID"/>
        </w:rPr>
        <w:t xml:space="preserve"> = 397,4 dipengaruhi lampu</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7</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 xml:space="preserve">8 , </w:t>
      </w:r>
      <w:r w:rsidRPr="00115F28">
        <w:rPr>
          <w:rFonts w:eastAsia="Times New Roman"/>
          <w:color w:val="000000"/>
          <w:sz w:val="20"/>
          <w:szCs w:val="20"/>
          <w:lang w:val="id-ID" w:eastAsia="id-ID"/>
        </w:rPr>
        <w:t>A</w:t>
      </w:r>
      <w:r w:rsidRPr="00115F28">
        <w:rPr>
          <w:rFonts w:eastAsia="Times New Roman"/>
          <w:color w:val="000000"/>
          <w:sz w:val="20"/>
          <w:szCs w:val="20"/>
          <w:vertAlign w:val="subscript"/>
          <w:lang w:val="id-ID" w:eastAsia="id-ID"/>
        </w:rPr>
        <w:t>2</w:t>
      </w:r>
      <w:r w:rsidRPr="00115F28">
        <w:rPr>
          <w:rFonts w:eastAsiaTheme="minorEastAsia"/>
          <w:sz w:val="20"/>
          <w:szCs w:val="20"/>
          <w:lang w:val="id-ID"/>
        </w:rPr>
        <w:t xml:space="preserve"> = 230,5 dipengaruhi lampu</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eastAsia="id-ID"/>
        </w:rPr>
        <w:t>1</w:t>
      </w:r>
      <w:r w:rsidRPr="00115F28">
        <w:rPr>
          <w:rFonts w:eastAsia="Times New Roman"/>
          <w:bCs/>
          <w:color w:val="000000"/>
          <w:sz w:val="20"/>
          <w:szCs w:val="20"/>
          <w:lang w:val="id-ID" w:eastAsia="id-ID"/>
        </w:rPr>
        <w:t xml:space="preserve"> L</w:t>
      </w:r>
      <w:r w:rsidRPr="00115F28">
        <w:rPr>
          <w:rFonts w:eastAsia="Times New Roman"/>
          <w:bCs/>
          <w:color w:val="000000"/>
          <w:sz w:val="20"/>
          <w:szCs w:val="20"/>
          <w:vertAlign w:val="subscript"/>
          <w:lang w:val="id-ID" w:eastAsia="id-ID"/>
        </w:rPr>
        <w:t>2</w:t>
      </w:r>
      <w:r w:rsidRPr="00115F28">
        <w:rPr>
          <w:rFonts w:eastAsiaTheme="minorEastAsia"/>
          <w:sz w:val="20"/>
          <w:szCs w:val="20"/>
          <w:lang w:val="id-ID"/>
        </w:rPr>
        <w:t>,.</w:t>
      </w:r>
      <w:r w:rsidRPr="00115F28">
        <w:rPr>
          <w:rFonts w:eastAsia="Times New Roman"/>
          <w:color w:val="000000"/>
          <w:sz w:val="20"/>
          <w:szCs w:val="20"/>
          <w:lang w:val="id-ID" w:eastAsia="id-ID"/>
        </w:rPr>
        <w:t>A</w:t>
      </w:r>
      <w:r w:rsidRPr="00115F28">
        <w:rPr>
          <w:rFonts w:eastAsia="Times New Roman"/>
          <w:color w:val="000000"/>
          <w:sz w:val="20"/>
          <w:szCs w:val="20"/>
          <w:vertAlign w:val="subscript"/>
          <w:lang w:val="id-ID" w:eastAsia="id-ID"/>
        </w:rPr>
        <w:t>3</w:t>
      </w:r>
      <w:r w:rsidRPr="00115F28">
        <w:rPr>
          <w:rFonts w:eastAsiaTheme="minorEastAsia"/>
          <w:sz w:val="20"/>
          <w:szCs w:val="20"/>
          <w:lang w:val="id-ID"/>
        </w:rPr>
        <w:t xml:space="preserve"> = 87,6 dipengaruhi lampu</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eastAsia="id-ID"/>
        </w:rPr>
        <w:t>1</w:t>
      </w:r>
      <w:r w:rsidRPr="00115F28">
        <w:rPr>
          <w:rFonts w:eastAsia="Times New Roman"/>
          <w:bCs/>
          <w:color w:val="000000"/>
          <w:sz w:val="20"/>
          <w:szCs w:val="20"/>
          <w:lang w:val="id-ID" w:eastAsia="id-ID"/>
        </w:rPr>
        <w:t xml:space="preserve"> L</w:t>
      </w:r>
      <w:r w:rsidRPr="00115F28">
        <w:rPr>
          <w:rFonts w:eastAsia="Times New Roman"/>
          <w:bCs/>
          <w:color w:val="000000"/>
          <w:sz w:val="20"/>
          <w:szCs w:val="20"/>
          <w:vertAlign w:val="subscript"/>
          <w:lang w:val="id-ID" w:eastAsia="id-ID"/>
        </w:rPr>
        <w:t>2.</w:t>
      </w:r>
    </w:p>
    <w:p w:rsidR="00D85E75" w:rsidRPr="00115F28" w:rsidRDefault="00D85E75" w:rsidP="00D85E75">
      <w:pPr>
        <w:pStyle w:val="ListParagraph"/>
        <w:ind w:left="0" w:firstLine="720"/>
        <w:jc w:val="both"/>
        <w:rPr>
          <w:rFonts w:eastAsia="Times New Roman"/>
          <w:bCs/>
          <w:color w:val="000000"/>
          <w:sz w:val="20"/>
          <w:szCs w:val="20"/>
          <w:vertAlign w:val="subscript"/>
          <w:lang w:val="id-ID" w:eastAsia="id-ID"/>
        </w:rPr>
      </w:pPr>
      <w:r w:rsidRPr="00115F28">
        <w:rPr>
          <w:rFonts w:eastAsiaTheme="minorEastAsia"/>
          <w:sz w:val="20"/>
          <w:szCs w:val="20"/>
          <w:lang w:val="id-ID"/>
        </w:rPr>
        <w:t xml:space="preserve">Sedangkan dari hasil perhitungan diketahui kuat penerangan/iluminasi </w:t>
      </w:r>
      <w:r w:rsidRPr="00115F28">
        <w:rPr>
          <w:sz w:val="20"/>
          <w:szCs w:val="20"/>
          <w:lang w:val="id-ID"/>
        </w:rPr>
        <w:t>Billboard</w:t>
      </w:r>
      <w:r w:rsidRPr="00115F28">
        <w:rPr>
          <w:bCs/>
          <w:color w:val="000000" w:themeColor="text1"/>
          <w:sz w:val="20"/>
          <w:szCs w:val="20"/>
          <w:lang w:val="id-ID"/>
        </w:rPr>
        <w:t xml:space="preserve"> di jalan R.Soekamto jembatan penyeberangan orang (JPO) di depan PTC Mall Palembang</w:t>
      </w:r>
      <w:r w:rsidRPr="00115F28">
        <w:rPr>
          <w:rFonts w:eastAsiaTheme="minorEastAsia"/>
          <w:sz w:val="20"/>
          <w:szCs w:val="20"/>
          <w:lang w:val="id-ID"/>
        </w:rPr>
        <w:t>yang menggunakan lampu penerangan jenis lampu LED 100 W di dapat kan hasil kuat penerangan /iluminasi tertinggi terletak pada titik I</w:t>
      </w:r>
      <w:r w:rsidRPr="00115F28">
        <w:rPr>
          <w:rFonts w:eastAsiaTheme="minorEastAsia"/>
          <w:sz w:val="20"/>
          <w:szCs w:val="20"/>
          <w:vertAlign w:val="subscript"/>
          <w:lang w:val="id-ID"/>
        </w:rPr>
        <w:t xml:space="preserve">1  </w:t>
      </w:r>
      <w:r w:rsidRPr="00115F28">
        <w:rPr>
          <w:rFonts w:eastAsiaTheme="minorEastAsia"/>
          <w:sz w:val="20"/>
          <w:szCs w:val="20"/>
          <w:lang w:val="id-ID"/>
        </w:rPr>
        <w:t xml:space="preserve">= 1055,49yang dipengaruhi olehlampu </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5</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4</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 xml:space="preserve">6 , </w:t>
      </w:r>
      <w:r w:rsidRPr="00115F28">
        <w:rPr>
          <w:rFonts w:eastAsiaTheme="minorEastAsia"/>
          <w:sz w:val="20"/>
          <w:szCs w:val="20"/>
          <w:lang w:val="id-ID"/>
        </w:rPr>
        <w:t>sedangkanpada pada titik H</w:t>
      </w:r>
      <w:r w:rsidRPr="00115F28">
        <w:rPr>
          <w:rFonts w:eastAsiaTheme="minorEastAsia"/>
          <w:sz w:val="20"/>
          <w:szCs w:val="20"/>
          <w:vertAlign w:val="subscript"/>
          <w:lang w:val="id-ID"/>
        </w:rPr>
        <w:t xml:space="preserve">2  </w:t>
      </w:r>
      <w:r w:rsidRPr="00115F28">
        <w:rPr>
          <w:rFonts w:eastAsiaTheme="minorEastAsia"/>
          <w:sz w:val="20"/>
          <w:szCs w:val="20"/>
          <w:lang w:val="id-ID"/>
        </w:rPr>
        <w:t>= 286,84</w:t>
      </w:r>
      <w:r w:rsidRPr="00115F28">
        <w:rPr>
          <w:rFonts w:eastAsia="Times New Roman"/>
          <w:color w:val="000000"/>
          <w:sz w:val="20"/>
          <w:szCs w:val="20"/>
          <w:lang w:val="id-ID" w:eastAsia="id-ID"/>
        </w:rPr>
        <w:t>dipengaruhi lampu</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4</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5</w:t>
      </w:r>
      <w:r w:rsidRPr="00115F28">
        <w:rPr>
          <w:rFonts w:eastAsia="Times New Roman"/>
          <w:color w:val="000000"/>
          <w:sz w:val="20"/>
          <w:szCs w:val="20"/>
          <w:lang w:val="id-ID" w:eastAsia="id-ID"/>
        </w:rPr>
        <w:t xml:space="preserve">, sedangkan terdapat pada titik  </w:t>
      </w:r>
      <w:r w:rsidRPr="00115F28">
        <w:rPr>
          <w:rFonts w:eastAsiaTheme="minorEastAsia"/>
          <w:sz w:val="20"/>
          <w:szCs w:val="20"/>
          <w:lang w:val="id-ID"/>
        </w:rPr>
        <w:t>J</w:t>
      </w:r>
      <w:r w:rsidRPr="00115F28">
        <w:rPr>
          <w:rFonts w:eastAsiaTheme="minorEastAsia"/>
          <w:sz w:val="20"/>
          <w:szCs w:val="20"/>
          <w:vertAlign w:val="subscript"/>
          <w:lang w:val="id-ID"/>
        </w:rPr>
        <w:t xml:space="preserve">3 </w:t>
      </w:r>
      <w:r w:rsidRPr="00115F28">
        <w:rPr>
          <w:rFonts w:eastAsiaTheme="minorEastAsia"/>
          <w:sz w:val="20"/>
          <w:szCs w:val="20"/>
          <w:lang w:val="id-ID"/>
        </w:rPr>
        <w:t xml:space="preserve">= 111,37yang dipengaruhi olehlampu </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5</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 xml:space="preserve">6. </w:t>
      </w:r>
      <w:r w:rsidRPr="00115F28">
        <w:rPr>
          <w:rFonts w:eastAsiaTheme="minorEastAsia"/>
          <w:sz w:val="20"/>
          <w:szCs w:val="20"/>
          <w:lang w:val="id-ID"/>
        </w:rPr>
        <w:t>sedangkan hasil perhitungan terendah terletak pada titik B</w:t>
      </w:r>
      <w:r w:rsidRPr="00115F28">
        <w:rPr>
          <w:rFonts w:eastAsiaTheme="minorEastAsia"/>
          <w:sz w:val="20"/>
          <w:szCs w:val="20"/>
          <w:vertAlign w:val="subscript"/>
          <w:lang w:val="id-ID"/>
        </w:rPr>
        <w:t xml:space="preserve">1  </w:t>
      </w:r>
      <w:r w:rsidRPr="00115F28">
        <w:rPr>
          <w:rFonts w:eastAsiaTheme="minorEastAsia"/>
          <w:sz w:val="20"/>
          <w:szCs w:val="20"/>
          <w:lang w:val="id-ID"/>
        </w:rPr>
        <w:t xml:space="preserve">= 605,55yang dipengaruhi olehlampu </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eastAsia="id-ID"/>
        </w:rPr>
        <w:t>1</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2</w:t>
      </w:r>
      <w:r w:rsidRPr="00115F28">
        <w:rPr>
          <w:rFonts w:eastAsiaTheme="minorEastAsia"/>
          <w:sz w:val="20"/>
          <w:szCs w:val="20"/>
          <w:lang w:val="id-ID"/>
        </w:rPr>
        <w:t xml:space="preserve"> .pada titik O</w:t>
      </w:r>
      <w:r w:rsidRPr="00115F28">
        <w:rPr>
          <w:rFonts w:eastAsiaTheme="minorEastAsia"/>
          <w:sz w:val="20"/>
          <w:szCs w:val="20"/>
          <w:vertAlign w:val="subscript"/>
          <w:lang w:val="id-ID"/>
        </w:rPr>
        <w:t xml:space="preserve">2  </w:t>
      </w:r>
      <w:r w:rsidRPr="00115F28">
        <w:rPr>
          <w:rFonts w:eastAsiaTheme="minorEastAsia"/>
          <w:sz w:val="20"/>
          <w:szCs w:val="20"/>
          <w:lang w:val="id-ID"/>
        </w:rPr>
        <w:t xml:space="preserve">= 171,56 dipengaruhi lampu </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val="id-ID" w:eastAsia="id-ID"/>
        </w:rPr>
        <w:t>8</w:t>
      </w:r>
      <w:r w:rsidRPr="00115F28">
        <w:rPr>
          <w:rFonts w:eastAsia="Times New Roman"/>
          <w:bCs/>
          <w:color w:val="000000"/>
          <w:sz w:val="20"/>
          <w:szCs w:val="20"/>
          <w:lang w:val="id-ID" w:eastAsia="id-ID"/>
        </w:rPr>
        <w:t xml:space="preserve"> L</w:t>
      </w:r>
      <w:r w:rsidRPr="00115F28">
        <w:rPr>
          <w:rFonts w:eastAsia="Times New Roman"/>
          <w:bCs/>
          <w:color w:val="000000"/>
          <w:sz w:val="20"/>
          <w:szCs w:val="20"/>
          <w:vertAlign w:val="subscript"/>
          <w:lang w:val="id-ID" w:eastAsia="id-ID"/>
        </w:rPr>
        <w:t>7</w:t>
      </w:r>
      <w:r w:rsidRPr="00115F28">
        <w:rPr>
          <w:rFonts w:eastAsia="Times New Roman"/>
          <w:color w:val="000000"/>
          <w:sz w:val="20"/>
          <w:szCs w:val="20"/>
          <w:lang w:val="id-ID" w:eastAsia="id-ID"/>
        </w:rPr>
        <w:t xml:space="preserve">, pada titik  </w:t>
      </w:r>
      <w:r w:rsidRPr="00115F28">
        <w:rPr>
          <w:rFonts w:eastAsiaTheme="minorEastAsia"/>
          <w:sz w:val="20"/>
          <w:szCs w:val="20"/>
          <w:lang w:val="id-ID"/>
        </w:rPr>
        <w:t>A</w:t>
      </w:r>
      <w:r w:rsidRPr="00115F28">
        <w:rPr>
          <w:rFonts w:eastAsiaTheme="minorEastAsia"/>
          <w:sz w:val="20"/>
          <w:szCs w:val="20"/>
          <w:vertAlign w:val="subscript"/>
          <w:lang w:val="id-ID"/>
        </w:rPr>
        <w:t xml:space="preserve">3 </w:t>
      </w:r>
      <w:r w:rsidRPr="00115F28">
        <w:rPr>
          <w:rFonts w:eastAsiaTheme="minorEastAsia"/>
          <w:sz w:val="20"/>
          <w:szCs w:val="20"/>
          <w:lang w:val="id-ID"/>
        </w:rPr>
        <w:t>= 63,72</w:t>
      </w:r>
      <w:r w:rsidRPr="00115F28">
        <w:rPr>
          <w:rFonts w:eastAsia="Times New Roman"/>
          <w:color w:val="000000"/>
          <w:sz w:val="20"/>
          <w:szCs w:val="20"/>
          <w:lang w:val="id-ID" w:eastAsia="id-ID"/>
        </w:rPr>
        <w:t xml:space="preserve">, </w:t>
      </w:r>
      <w:r w:rsidRPr="00115F28">
        <w:rPr>
          <w:rFonts w:eastAsiaTheme="minorEastAsia"/>
          <w:sz w:val="20"/>
          <w:szCs w:val="20"/>
          <w:lang w:val="id-ID"/>
        </w:rPr>
        <w:t xml:space="preserve">yang dipengaruhi olehlampu </w:t>
      </w:r>
      <w:r w:rsidRPr="00115F28">
        <w:rPr>
          <w:rFonts w:eastAsia="Times New Roman"/>
          <w:bCs/>
          <w:color w:val="000000"/>
          <w:sz w:val="20"/>
          <w:szCs w:val="20"/>
          <w:lang w:val="id-ID" w:eastAsia="id-ID"/>
        </w:rPr>
        <w:t>L</w:t>
      </w:r>
      <w:r w:rsidRPr="00115F28">
        <w:rPr>
          <w:rFonts w:eastAsia="Times New Roman"/>
          <w:bCs/>
          <w:color w:val="000000"/>
          <w:sz w:val="20"/>
          <w:szCs w:val="20"/>
          <w:vertAlign w:val="subscript"/>
          <w:lang w:eastAsia="id-ID"/>
        </w:rPr>
        <w:t>1</w:t>
      </w:r>
      <w:r w:rsidRPr="00115F28">
        <w:rPr>
          <w:rFonts w:eastAsia="Times New Roman"/>
          <w:bCs/>
          <w:color w:val="000000"/>
          <w:sz w:val="20"/>
          <w:szCs w:val="20"/>
          <w:lang w:val="id-ID" w:eastAsia="id-ID"/>
        </w:rPr>
        <w:t xml:space="preserve"> L</w:t>
      </w:r>
      <w:r w:rsidRPr="00115F28">
        <w:rPr>
          <w:rFonts w:eastAsia="Times New Roman"/>
          <w:bCs/>
          <w:color w:val="000000"/>
          <w:sz w:val="20"/>
          <w:szCs w:val="20"/>
          <w:vertAlign w:val="subscript"/>
          <w:lang w:val="id-ID" w:eastAsia="id-ID"/>
        </w:rPr>
        <w:t>2</w:t>
      </w:r>
    </w:p>
    <w:p w:rsidR="00115F28" w:rsidRPr="00115F28" w:rsidRDefault="00115F28" w:rsidP="00115F28">
      <w:pPr>
        <w:jc w:val="both"/>
        <w:rPr>
          <w:rFonts w:eastAsia="Times New Roman"/>
          <w:bCs/>
          <w:color w:val="000000"/>
          <w:sz w:val="20"/>
          <w:szCs w:val="20"/>
          <w:vertAlign w:val="subscript"/>
          <w:lang w:val="en-US" w:eastAsia="id-ID"/>
        </w:rPr>
      </w:pPr>
      <w:r w:rsidRPr="00115F28">
        <w:rPr>
          <w:rFonts w:eastAsiaTheme="minorEastAsia"/>
          <w:sz w:val="20"/>
          <w:szCs w:val="20"/>
          <w:lang w:val="id-ID"/>
        </w:rPr>
        <w:t xml:space="preserve">Sedangkan standar untuk penerangan billboard adalah  sebesar 350 lux sampai 400 lux maka dari itu kuat penerangan yang ada pada </w:t>
      </w:r>
      <w:r w:rsidRPr="00115F28">
        <w:rPr>
          <w:i/>
          <w:sz w:val="20"/>
          <w:szCs w:val="20"/>
          <w:lang w:val="id-ID"/>
        </w:rPr>
        <w:t>Billboard</w:t>
      </w:r>
      <w:r w:rsidR="000617E4">
        <w:rPr>
          <w:i/>
          <w:sz w:val="20"/>
          <w:szCs w:val="20"/>
          <w:lang w:val="id-ID"/>
        </w:rPr>
        <w:t xml:space="preserve"> </w:t>
      </w:r>
      <w:r w:rsidRPr="00115F28">
        <w:rPr>
          <w:bCs/>
          <w:i/>
          <w:color w:val="000000" w:themeColor="text1"/>
          <w:sz w:val="20"/>
          <w:szCs w:val="20"/>
          <w:lang w:val="id-ID"/>
        </w:rPr>
        <w:t>Di Jalan R.Soekamto Jembatan Penyeberangan Orang (JPO) Di Depan PTC Mall Palembang</w:t>
      </w:r>
      <w:r w:rsidRPr="00115F28">
        <w:rPr>
          <w:rFonts w:eastAsiaTheme="minorEastAsia"/>
          <w:sz w:val="20"/>
          <w:szCs w:val="20"/>
          <w:lang w:val="id-ID"/>
        </w:rPr>
        <w:t xml:space="preserve"> sesuai  dengan standar nasional indonesia yang telah ditetapkan</w:t>
      </w:r>
    </w:p>
    <w:p w:rsidR="00115F28" w:rsidRPr="00115F28" w:rsidRDefault="00115F28" w:rsidP="00D85E75">
      <w:pPr>
        <w:pStyle w:val="ListParagraph"/>
        <w:ind w:left="0" w:firstLine="720"/>
        <w:jc w:val="both"/>
        <w:rPr>
          <w:rFonts w:eastAsiaTheme="minorEastAsia"/>
          <w:sz w:val="20"/>
          <w:szCs w:val="20"/>
          <w:lang w:val="id-ID"/>
        </w:rPr>
      </w:pPr>
    </w:p>
    <w:p w:rsidR="0066720C" w:rsidRPr="00457ACF" w:rsidRDefault="00115F28" w:rsidP="00115F28">
      <w:pPr>
        <w:pStyle w:val="IEEEHeading1"/>
        <w:numPr>
          <w:ilvl w:val="0"/>
          <w:numId w:val="0"/>
        </w:numPr>
        <w:spacing w:before="0" w:after="0"/>
        <w:ind w:left="288" w:hanging="288"/>
        <w:jc w:val="left"/>
        <w:rPr>
          <w:b/>
          <w:szCs w:val="20"/>
          <w:lang w:val="sv-SE"/>
        </w:rPr>
      </w:pPr>
      <w:r>
        <w:rPr>
          <w:b/>
          <w:szCs w:val="20"/>
          <w:lang w:val="sv-SE"/>
        </w:rPr>
        <w:t xml:space="preserve">IV. </w:t>
      </w:r>
      <w:r w:rsidR="006F4452">
        <w:rPr>
          <w:b/>
          <w:szCs w:val="20"/>
          <w:lang w:val="sv-SE"/>
        </w:rPr>
        <w:t>KE</w:t>
      </w:r>
      <w:r w:rsidR="0066720C" w:rsidRPr="00457ACF">
        <w:rPr>
          <w:b/>
          <w:szCs w:val="20"/>
          <w:lang w:val="sv-SE"/>
        </w:rPr>
        <w:t>SIMPULAN DAN SARAN</w:t>
      </w:r>
    </w:p>
    <w:p w:rsidR="00495A1C" w:rsidRPr="00544E72" w:rsidRDefault="00544E72" w:rsidP="00544E72">
      <w:pPr>
        <w:jc w:val="both"/>
        <w:rPr>
          <w:rFonts w:eastAsiaTheme="minorEastAsia"/>
          <w:b/>
          <w:sz w:val="20"/>
          <w:szCs w:val="20"/>
        </w:rPr>
      </w:pPr>
      <w:r>
        <w:rPr>
          <w:rFonts w:eastAsiaTheme="minorEastAsia"/>
          <w:b/>
          <w:sz w:val="20"/>
          <w:szCs w:val="20"/>
          <w:lang w:val="id-ID"/>
        </w:rPr>
        <w:t xml:space="preserve">   A. </w:t>
      </w:r>
      <w:r w:rsidR="00495A1C" w:rsidRPr="00544E72">
        <w:rPr>
          <w:rFonts w:eastAsiaTheme="minorEastAsia"/>
          <w:b/>
          <w:sz w:val="20"/>
          <w:szCs w:val="20"/>
        </w:rPr>
        <w:t>Ke</w:t>
      </w:r>
      <w:bookmarkStart w:id="0" w:name="_GoBack"/>
      <w:bookmarkEnd w:id="0"/>
      <w:r w:rsidR="00495A1C" w:rsidRPr="00544E72">
        <w:rPr>
          <w:rFonts w:eastAsiaTheme="minorEastAsia"/>
          <w:b/>
          <w:sz w:val="20"/>
          <w:szCs w:val="20"/>
        </w:rPr>
        <w:t>simpulan</w:t>
      </w:r>
    </w:p>
    <w:p w:rsidR="00495A1C" w:rsidRPr="00495A1C" w:rsidRDefault="00495A1C" w:rsidP="00495A1C">
      <w:pPr>
        <w:jc w:val="both"/>
        <w:rPr>
          <w:rFonts w:eastAsiaTheme="minorEastAsia"/>
          <w:sz w:val="20"/>
          <w:szCs w:val="20"/>
        </w:rPr>
      </w:pPr>
    </w:p>
    <w:p w:rsidR="00495A1C" w:rsidRPr="00495A1C" w:rsidRDefault="00495A1C" w:rsidP="00495A1C">
      <w:pPr>
        <w:pStyle w:val="ListParagraph"/>
        <w:ind w:left="0"/>
        <w:jc w:val="both"/>
        <w:rPr>
          <w:sz w:val="20"/>
          <w:szCs w:val="20"/>
          <w:lang w:val="id-ID"/>
        </w:rPr>
      </w:pPr>
      <w:r w:rsidRPr="00495A1C">
        <w:rPr>
          <w:sz w:val="20"/>
          <w:szCs w:val="20"/>
          <w:lang w:val="id-ID"/>
        </w:rPr>
        <w:t xml:space="preserve">Berdasarkan analisa pengukuran dan perhitungan, iluminasi dan kuat penerangan dengan menggunakan  lampu jenis LED 100 W fluk cahaya 15500 maka penulis dapat menyimpulkan sebagai berikut : </w:t>
      </w:r>
    </w:p>
    <w:p w:rsidR="00495A1C" w:rsidRPr="00495A1C" w:rsidRDefault="00495A1C" w:rsidP="00495A1C">
      <w:pPr>
        <w:pStyle w:val="ListParagraph"/>
        <w:numPr>
          <w:ilvl w:val="0"/>
          <w:numId w:val="18"/>
        </w:numPr>
        <w:spacing w:line="276" w:lineRule="auto"/>
        <w:jc w:val="both"/>
        <w:rPr>
          <w:sz w:val="20"/>
          <w:szCs w:val="20"/>
          <w:lang w:val="id-ID"/>
        </w:rPr>
      </w:pPr>
      <w:r w:rsidRPr="00495A1C">
        <w:rPr>
          <w:sz w:val="20"/>
          <w:szCs w:val="20"/>
          <w:lang w:val="id-ID"/>
        </w:rPr>
        <w:t>Berdasarkan hasil perhitungan yang saya lakukan intensitas cahaya pada billboard dengan menggunakan lampu jenis Led 100 w adalah 1216 cd .</w:t>
      </w:r>
    </w:p>
    <w:p w:rsidR="00495A1C" w:rsidRPr="00495A1C" w:rsidRDefault="00495A1C" w:rsidP="00495A1C">
      <w:pPr>
        <w:pStyle w:val="ListParagraph"/>
        <w:numPr>
          <w:ilvl w:val="0"/>
          <w:numId w:val="18"/>
        </w:numPr>
        <w:spacing w:line="276" w:lineRule="auto"/>
        <w:jc w:val="both"/>
        <w:rPr>
          <w:sz w:val="20"/>
          <w:szCs w:val="20"/>
          <w:lang w:val="id-ID"/>
        </w:rPr>
      </w:pPr>
      <w:r w:rsidRPr="00495A1C">
        <w:rPr>
          <w:sz w:val="20"/>
          <w:szCs w:val="20"/>
          <w:lang w:val="id-ID"/>
        </w:rPr>
        <w:t xml:space="preserve">Berdasarkan hasil perhitungan yang saya lakukan kuat penerangan (Lux) pada Billboard </w:t>
      </w:r>
      <w:r w:rsidRPr="00495A1C">
        <w:rPr>
          <w:bCs/>
          <w:color w:val="000000" w:themeColor="text1"/>
          <w:sz w:val="20"/>
          <w:szCs w:val="20"/>
          <w:lang w:val="id-ID"/>
        </w:rPr>
        <w:t>R.Soekamto jembatan penyeberangan orang (JPO) di depan PTC Mall Palembang</w:t>
      </w:r>
      <w:r w:rsidRPr="00495A1C">
        <w:rPr>
          <w:sz w:val="20"/>
          <w:szCs w:val="20"/>
          <w:lang w:val="id-ID"/>
        </w:rPr>
        <w:t xml:space="preserve"> dengan menggunakan 8 buah lampu jenis led masing - masing 100 w, maka hasil rata rata </w:t>
      </w:r>
      <w:bookmarkStart w:id="1" w:name="_Hlk62902614"/>
      <w:r w:rsidRPr="00495A1C">
        <w:rPr>
          <w:sz w:val="20"/>
          <w:szCs w:val="20"/>
          <w:lang w:val="id-ID"/>
        </w:rPr>
        <w:t>yang diperoleh adalah sebesar 388 Lux.</w:t>
      </w:r>
    </w:p>
    <w:p w:rsidR="0011180C" w:rsidRPr="00495A1C" w:rsidRDefault="00495A1C" w:rsidP="00495A1C">
      <w:pPr>
        <w:pStyle w:val="ListParagraph"/>
        <w:numPr>
          <w:ilvl w:val="0"/>
          <w:numId w:val="18"/>
        </w:numPr>
        <w:jc w:val="both"/>
        <w:rPr>
          <w:color w:val="1A1A1A"/>
          <w:sz w:val="20"/>
          <w:szCs w:val="20"/>
        </w:rPr>
      </w:pPr>
      <w:r w:rsidRPr="00495A1C">
        <w:rPr>
          <w:sz w:val="20"/>
          <w:szCs w:val="20"/>
          <w:lang w:val="id-ID"/>
        </w:rPr>
        <w:t xml:space="preserve">Standar penerangan billboard adalah yaitu antara 350 – 400 lux, dengan hasil rata rata yang diperoleh adalah sebesar 388 Lux, Billboard di jalan </w:t>
      </w:r>
      <w:r w:rsidRPr="00495A1C">
        <w:rPr>
          <w:bCs/>
          <w:color w:val="000000" w:themeColor="text1"/>
          <w:sz w:val="20"/>
          <w:szCs w:val="20"/>
          <w:lang w:val="id-ID"/>
        </w:rPr>
        <w:t>R.Soekamto jembatan penyeberangan orang (JPO) di depan PTC Mall Palembang</w:t>
      </w:r>
      <w:r w:rsidRPr="00495A1C">
        <w:rPr>
          <w:sz w:val="20"/>
          <w:szCs w:val="20"/>
          <w:lang w:val="id-ID"/>
        </w:rPr>
        <w:t xml:space="preserve"> masih layak dan masuk standar penerangan billboard</w:t>
      </w:r>
      <w:bookmarkEnd w:id="1"/>
    </w:p>
    <w:p w:rsidR="00190188" w:rsidRDefault="00190188" w:rsidP="00544E72">
      <w:pPr>
        <w:ind w:left="360"/>
        <w:jc w:val="both"/>
        <w:rPr>
          <w:color w:val="1A1A1A"/>
          <w:sz w:val="20"/>
          <w:szCs w:val="20"/>
        </w:rPr>
      </w:pPr>
    </w:p>
    <w:p w:rsidR="00495A1C" w:rsidRPr="00544E72" w:rsidRDefault="00544E72" w:rsidP="00544E72">
      <w:pPr>
        <w:ind w:left="360"/>
        <w:jc w:val="both"/>
        <w:rPr>
          <w:b/>
          <w:bCs/>
          <w:color w:val="1A1A1A"/>
          <w:sz w:val="20"/>
          <w:szCs w:val="20"/>
        </w:rPr>
      </w:pPr>
      <w:r>
        <w:rPr>
          <w:b/>
          <w:bCs/>
          <w:color w:val="1A1A1A"/>
          <w:sz w:val="20"/>
          <w:szCs w:val="20"/>
          <w:lang w:val="id-ID"/>
        </w:rPr>
        <w:t>B.</w:t>
      </w:r>
      <w:r w:rsidR="00495A1C" w:rsidRPr="00544E72">
        <w:rPr>
          <w:b/>
          <w:bCs/>
          <w:color w:val="1A1A1A"/>
          <w:sz w:val="20"/>
          <w:szCs w:val="20"/>
        </w:rPr>
        <w:t xml:space="preserve"> Saran</w:t>
      </w:r>
    </w:p>
    <w:p w:rsidR="00495A1C" w:rsidRPr="002A39EE" w:rsidRDefault="00495A1C" w:rsidP="002A39EE">
      <w:pPr>
        <w:ind w:firstLine="425"/>
        <w:jc w:val="both"/>
        <w:rPr>
          <w:sz w:val="20"/>
          <w:szCs w:val="20"/>
          <w:lang w:val="id-ID"/>
        </w:rPr>
      </w:pPr>
      <w:proofErr w:type="gramStart"/>
      <w:r w:rsidRPr="00364FFA">
        <w:rPr>
          <w:sz w:val="20"/>
          <w:szCs w:val="20"/>
        </w:rPr>
        <w:t>untuk</w:t>
      </w:r>
      <w:proofErr w:type="gramEnd"/>
      <w:r w:rsidRPr="00364FFA">
        <w:rPr>
          <w:sz w:val="20"/>
          <w:szCs w:val="20"/>
        </w:rPr>
        <w:t xml:space="preserve"> yang akan</w:t>
      </w:r>
      <w:r w:rsidR="000617E4">
        <w:rPr>
          <w:sz w:val="20"/>
          <w:szCs w:val="20"/>
          <w:lang w:val="id-ID"/>
        </w:rPr>
        <w:t xml:space="preserve"> </w:t>
      </w:r>
      <w:r w:rsidRPr="00364FFA">
        <w:rPr>
          <w:sz w:val="20"/>
          <w:szCs w:val="20"/>
        </w:rPr>
        <w:t>datang, maka</w:t>
      </w:r>
      <w:r w:rsidR="000617E4">
        <w:rPr>
          <w:sz w:val="20"/>
          <w:szCs w:val="20"/>
          <w:lang w:val="id-ID"/>
        </w:rPr>
        <w:t xml:space="preserve"> </w:t>
      </w:r>
      <w:r w:rsidRPr="00364FFA">
        <w:rPr>
          <w:sz w:val="20"/>
          <w:szCs w:val="20"/>
        </w:rPr>
        <w:t>penulis</w:t>
      </w:r>
      <w:r w:rsidR="000617E4">
        <w:rPr>
          <w:sz w:val="20"/>
          <w:szCs w:val="20"/>
          <w:lang w:val="id-ID"/>
        </w:rPr>
        <w:t xml:space="preserve"> </w:t>
      </w:r>
      <w:r w:rsidRPr="00364FFA">
        <w:rPr>
          <w:sz w:val="20"/>
          <w:szCs w:val="20"/>
        </w:rPr>
        <w:t xml:space="preserve">menyarankan agar petugas yang berkopeten dan berwenang billboard agar </w:t>
      </w:r>
      <w:r w:rsidR="000617E4">
        <w:rPr>
          <w:sz w:val="20"/>
          <w:szCs w:val="20"/>
        </w:rPr>
        <w:t>sering</w:t>
      </w:r>
      <w:r w:rsidR="000617E4">
        <w:rPr>
          <w:sz w:val="20"/>
          <w:szCs w:val="20"/>
          <w:lang w:val="id-ID"/>
        </w:rPr>
        <w:t xml:space="preserve"> </w:t>
      </w:r>
      <w:r w:rsidR="000617E4">
        <w:rPr>
          <w:sz w:val="20"/>
          <w:szCs w:val="20"/>
        </w:rPr>
        <w:t>dilakukan</w:t>
      </w:r>
      <w:r w:rsidR="000617E4">
        <w:rPr>
          <w:sz w:val="20"/>
          <w:szCs w:val="20"/>
          <w:lang w:val="id-ID"/>
        </w:rPr>
        <w:t xml:space="preserve"> </w:t>
      </w:r>
      <w:r w:rsidR="000617E4">
        <w:rPr>
          <w:sz w:val="20"/>
          <w:szCs w:val="20"/>
        </w:rPr>
        <w:t>perawatan</w:t>
      </w:r>
      <w:r w:rsidR="000617E4">
        <w:rPr>
          <w:sz w:val="20"/>
          <w:szCs w:val="20"/>
          <w:lang w:val="id-ID"/>
        </w:rPr>
        <w:t xml:space="preserve"> </w:t>
      </w:r>
      <w:r w:rsidR="000617E4">
        <w:rPr>
          <w:sz w:val="20"/>
          <w:szCs w:val="20"/>
        </w:rPr>
        <w:t>pengecean billboard kare</w:t>
      </w:r>
      <w:r w:rsidR="000617E4">
        <w:rPr>
          <w:sz w:val="20"/>
          <w:szCs w:val="20"/>
          <w:lang w:val="id-ID"/>
        </w:rPr>
        <w:t xml:space="preserve">na </w:t>
      </w:r>
      <w:r w:rsidRPr="00364FFA">
        <w:rPr>
          <w:sz w:val="20"/>
          <w:szCs w:val="20"/>
        </w:rPr>
        <w:t>terdapat</w:t>
      </w:r>
      <w:r w:rsidR="000617E4">
        <w:rPr>
          <w:sz w:val="20"/>
          <w:szCs w:val="20"/>
          <w:lang w:val="id-ID"/>
        </w:rPr>
        <w:t xml:space="preserve"> </w:t>
      </w:r>
      <w:r w:rsidRPr="00364FFA">
        <w:rPr>
          <w:sz w:val="20"/>
          <w:szCs w:val="20"/>
        </w:rPr>
        <w:t>beberapa</w:t>
      </w:r>
      <w:r w:rsidR="000617E4">
        <w:rPr>
          <w:sz w:val="20"/>
          <w:szCs w:val="20"/>
          <w:lang w:val="id-ID"/>
        </w:rPr>
        <w:t xml:space="preserve"> </w:t>
      </w:r>
      <w:r w:rsidRPr="00364FFA">
        <w:rPr>
          <w:sz w:val="20"/>
          <w:szCs w:val="20"/>
        </w:rPr>
        <w:t>lampu</w:t>
      </w:r>
      <w:r w:rsidR="000617E4">
        <w:rPr>
          <w:sz w:val="20"/>
          <w:szCs w:val="20"/>
          <w:lang w:val="id-ID"/>
        </w:rPr>
        <w:t xml:space="preserve"> </w:t>
      </w:r>
      <w:r w:rsidRPr="00364FFA">
        <w:rPr>
          <w:sz w:val="20"/>
          <w:szCs w:val="20"/>
        </w:rPr>
        <w:t>penerangan yang hidup</w:t>
      </w:r>
      <w:r w:rsidR="000617E4">
        <w:rPr>
          <w:sz w:val="20"/>
          <w:szCs w:val="20"/>
          <w:lang w:val="id-ID"/>
        </w:rPr>
        <w:t xml:space="preserve"> </w:t>
      </w:r>
      <w:r w:rsidRPr="00364FFA">
        <w:rPr>
          <w:sz w:val="20"/>
          <w:szCs w:val="20"/>
        </w:rPr>
        <w:t>mati</w:t>
      </w:r>
      <w:r w:rsidR="000617E4">
        <w:rPr>
          <w:sz w:val="20"/>
          <w:szCs w:val="20"/>
          <w:lang w:val="id-ID"/>
        </w:rPr>
        <w:t xml:space="preserve"> </w:t>
      </w:r>
      <w:r w:rsidRPr="00364FFA">
        <w:rPr>
          <w:sz w:val="20"/>
          <w:szCs w:val="20"/>
        </w:rPr>
        <w:t>bila</w:t>
      </w:r>
      <w:r w:rsidR="000617E4">
        <w:rPr>
          <w:sz w:val="20"/>
          <w:szCs w:val="20"/>
          <w:lang w:val="id-ID"/>
        </w:rPr>
        <w:t xml:space="preserve"> </w:t>
      </w:r>
      <w:r w:rsidRPr="00364FFA">
        <w:rPr>
          <w:sz w:val="20"/>
          <w:szCs w:val="20"/>
        </w:rPr>
        <w:t>terjadi</w:t>
      </w:r>
      <w:r w:rsidR="000617E4">
        <w:rPr>
          <w:sz w:val="20"/>
          <w:szCs w:val="20"/>
          <w:lang w:val="id-ID"/>
        </w:rPr>
        <w:t xml:space="preserve"> </w:t>
      </w:r>
      <w:r w:rsidRPr="00364FFA">
        <w:rPr>
          <w:sz w:val="20"/>
          <w:szCs w:val="20"/>
        </w:rPr>
        <w:t>hujan.</w:t>
      </w:r>
    </w:p>
    <w:p w:rsidR="00495A1C" w:rsidRDefault="00495A1C" w:rsidP="00495A1C">
      <w:pPr>
        <w:pStyle w:val="ListParagraph"/>
        <w:jc w:val="both"/>
        <w:rPr>
          <w:color w:val="1A1A1A"/>
          <w:sz w:val="20"/>
          <w:szCs w:val="20"/>
        </w:rPr>
      </w:pPr>
    </w:p>
    <w:p w:rsidR="00A6296A" w:rsidRDefault="00A6296A" w:rsidP="00FB2EE9">
      <w:pPr>
        <w:pStyle w:val="ListParagraph"/>
        <w:spacing w:after="60"/>
        <w:ind w:left="567" w:hanging="567"/>
        <w:jc w:val="center"/>
        <w:rPr>
          <w:b/>
          <w:sz w:val="20"/>
          <w:szCs w:val="20"/>
          <w:lang w:val="en-US"/>
        </w:rPr>
      </w:pPr>
      <w:r w:rsidRPr="00FB2EE9">
        <w:rPr>
          <w:b/>
          <w:sz w:val="20"/>
          <w:szCs w:val="20"/>
          <w:lang w:val="id-ID"/>
        </w:rPr>
        <w:t>DAFTAR PUSTAKA</w:t>
      </w:r>
    </w:p>
    <w:p w:rsidR="00D27101" w:rsidRDefault="00D27101" w:rsidP="00404FEC">
      <w:pPr>
        <w:ind w:left="567" w:hanging="567"/>
        <w:rPr>
          <w:color w:val="1A1A1A"/>
          <w:sz w:val="20"/>
          <w:szCs w:val="20"/>
        </w:rPr>
      </w:pPr>
    </w:p>
    <w:p w:rsidR="00495A1C" w:rsidRPr="00BF0595" w:rsidRDefault="00495A1C" w:rsidP="00495A1C">
      <w:pPr>
        <w:spacing w:line="360" w:lineRule="auto"/>
        <w:ind w:left="709" w:hanging="709"/>
        <w:jc w:val="both"/>
        <w:rPr>
          <w:sz w:val="20"/>
          <w:szCs w:val="20"/>
        </w:rPr>
      </w:pPr>
      <w:r w:rsidRPr="00BF0595">
        <w:rPr>
          <w:sz w:val="20"/>
          <w:szCs w:val="20"/>
        </w:rPr>
        <w:t xml:space="preserve">Badan Standar Nasional. 2008. </w:t>
      </w:r>
      <w:r w:rsidRPr="00BF0595">
        <w:rPr>
          <w:i/>
          <w:sz w:val="20"/>
          <w:szCs w:val="20"/>
        </w:rPr>
        <w:t>Spesifikasi</w:t>
      </w:r>
      <w:r w:rsidR="000617E4">
        <w:rPr>
          <w:i/>
          <w:sz w:val="20"/>
          <w:szCs w:val="20"/>
          <w:lang w:val="id-ID"/>
        </w:rPr>
        <w:t xml:space="preserve"> </w:t>
      </w:r>
      <w:r w:rsidRPr="00BF0595">
        <w:rPr>
          <w:i/>
          <w:sz w:val="20"/>
          <w:szCs w:val="20"/>
        </w:rPr>
        <w:t>Penerangan Jalan Di Kawasaan</w:t>
      </w:r>
      <w:r w:rsidR="000617E4">
        <w:rPr>
          <w:i/>
          <w:sz w:val="20"/>
          <w:szCs w:val="20"/>
          <w:lang w:val="id-ID"/>
        </w:rPr>
        <w:t xml:space="preserve"> </w:t>
      </w:r>
      <w:r w:rsidRPr="00BF0595">
        <w:rPr>
          <w:i/>
          <w:sz w:val="20"/>
          <w:szCs w:val="20"/>
        </w:rPr>
        <w:t>Perkotaan</w:t>
      </w:r>
      <w:r w:rsidRPr="00BF0595">
        <w:rPr>
          <w:sz w:val="20"/>
          <w:szCs w:val="20"/>
        </w:rPr>
        <w:t>. Jakarta, Indonesia</w:t>
      </w:r>
    </w:p>
    <w:p w:rsidR="00495A1C" w:rsidRPr="00BF0595" w:rsidRDefault="00495A1C" w:rsidP="00495A1C">
      <w:pPr>
        <w:spacing w:line="360" w:lineRule="auto"/>
        <w:ind w:left="709" w:hanging="709"/>
        <w:jc w:val="both"/>
        <w:rPr>
          <w:sz w:val="20"/>
          <w:szCs w:val="20"/>
        </w:rPr>
      </w:pPr>
      <w:r w:rsidRPr="00BF0595">
        <w:rPr>
          <w:sz w:val="20"/>
          <w:szCs w:val="20"/>
        </w:rPr>
        <w:t xml:space="preserve">Hermawan, K. </w:t>
      </w:r>
      <w:r w:rsidRPr="00BF0595">
        <w:rPr>
          <w:i/>
          <w:sz w:val="20"/>
          <w:szCs w:val="20"/>
        </w:rPr>
        <w:t>Perancangan</w:t>
      </w:r>
      <w:r w:rsidR="000617E4">
        <w:rPr>
          <w:i/>
          <w:sz w:val="20"/>
          <w:szCs w:val="20"/>
          <w:lang w:val="id-ID"/>
        </w:rPr>
        <w:t xml:space="preserve"> </w:t>
      </w:r>
      <w:r w:rsidRPr="00BF0595">
        <w:rPr>
          <w:i/>
          <w:sz w:val="20"/>
          <w:szCs w:val="20"/>
        </w:rPr>
        <w:t>Sofware</w:t>
      </w:r>
      <w:r w:rsidR="000617E4">
        <w:rPr>
          <w:i/>
          <w:sz w:val="20"/>
          <w:szCs w:val="20"/>
          <w:lang w:val="id-ID"/>
        </w:rPr>
        <w:t xml:space="preserve"> </w:t>
      </w:r>
      <w:r w:rsidRPr="00BF0595">
        <w:rPr>
          <w:i/>
          <w:sz w:val="20"/>
          <w:szCs w:val="20"/>
        </w:rPr>
        <w:t>Aplikasi</w:t>
      </w:r>
      <w:r w:rsidR="000617E4">
        <w:rPr>
          <w:i/>
          <w:sz w:val="20"/>
          <w:szCs w:val="20"/>
          <w:lang w:val="id-ID"/>
        </w:rPr>
        <w:t xml:space="preserve"> </w:t>
      </w:r>
      <w:r w:rsidRPr="00BF0595">
        <w:rPr>
          <w:i/>
          <w:sz w:val="20"/>
          <w:szCs w:val="20"/>
        </w:rPr>
        <w:t>Optimasi</w:t>
      </w:r>
      <w:r w:rsidR="000617E4">
        <w:rPr>
          <w:i/>
          <w:sz w:val="20"/>
          <w:szCs w:val="20"/>
          <w:lang w:val="id-ID"/>
        </w:rPr>
        <w:t xml:space="preserve"> </w:t>
      </w:r>
      <w:r w:rsidRPr="00BF0595">
        <w:rPr>
          <w:i/>
          <w:sz w:val="20"/>
          <w:szCs w:val="20"/>
        </w:rPr>
        <w:t>Lampu PJU Sebagai</w:t>
      </w:r>
      <w:r w:rsidR="000617E4">
        <w:rPr>
          <w:i/>
          <w:sz w:val="20"/>
          <w:szCs w:val="20"/>
          <w:lang w:val="id-ID"/>
        </w:rPr>
        <w:t xml:space="preserve"> </w:t>
      </w:r>
      <w:r w:rsidRPr="00BF0595">
        <w:rPr>
          <w:i/>
          <w:sz w:val="20"/>
          <w:szCs w:val="20"/>
        </w:rPr>
        <w:t>Upaya</w:t>
      </w:r>
      <w:r w:rsidR="000617E4">
        <w:rPr>
          <w:i/>
          <w:sz w:val="20"/>
          <w:szCs w:val="20"/>
          <w:lang w:val="id-ID"/>
        </w:rPr>
        <w:t xml:space="preserve"> </w:t>
      </w:r>
      <w:r w:rsidRPr="00BF0595">
        <w:rPr>
          <w:i/>
          <w:sz w:val="20"/>
          <w:szCs w:val="20"/>
        </w:rPr>
        <w:t>Penghematan</w:t>
      </w:r>
      <w:r w:rsidR="000617E4">
        <w:rPr>
          <w:i/>
          <w:sz w:val="20"/>
          <w:szCs w:val="20"/>
          <w:lang w:val="id-ID"/>
        </w:rPr>
        <w:t xml:space="preserve"> </w:t>
      </w:r>
      <w:r w:rsidRPr="00BF0595">
        <w:rPr>
          <w:i/>
          <w:sz w:val="20"/>
          <w:szCs w:val="20"/>
        </w:rPr>
        <w:t>Energi Listrik</w:t>
      </w:r>
      <w:r w:rsidRPr="00BF0595">
        <w:rPr>
          <w:sz w:val="20"/>
          <w:szCs w:val="20"/>
        </w:rPr>
        <w:t>. Fakultas Teknik Undip, Semarang, Indonesia</w:t>
      </w:r>
    </w:p>
    <w:p w:rsidR="00495A1C" w:rsidRPr="00BF0595" w:rsidRDefault="00495A1C" w:rsidP="00495A1C">
      <w:pPr>
        <w:spacing w:line="360" w:lineRule="auto"/>
        <w:ind w:left="709" w:hanging="709"/>
        <w:jc w:val="both"/>
        <w:rPr>
          <w:sz w:val="20"/>
          <w:szCs w:val="20"/>
        </w:rPr>
      </w:pPr>
      <w:r w:rsidRPr="00BF0595">
        <w:rPr>
          <w:sz w:val="20"/>
          <w:szCs w:val="20"/>
        </w:rPr>
        <w:t xml:space="preserve">Muhaimin. 2001. </w:t>
      </w:r>
      <w:r w:rsidRPr="00BF0595">
        <w:rPr>
          <w:i/>
          <w:sz w:val="20"/>
          <w:szCs w:val="20"/>
        </w:rPr>
        <w:t>Teknologi</w:t>
      </w:r>
      <w:r w:rsidR="000617E4">
        <w:rPr>
          <w:i/>
          <w:sz w:val="20"/>
          <w:szCs w:val="20"/>
          <w:lang w:val="id-ID"/>
        </w:rPr>
        <w:t xml:space="preserve"> </w:t>
      </w:r>
      <w:r w:rsidRPr="00BF0595">
        <w:rPr>
          <w:i/>
          <w:sz w:val="20"/>
          <w:szCs w:val="20"/>
        </w:rPr>
        <w:t>Pencahayaan</w:t>
      </w:r>
      <w:r w:rsidRPr="00BF0595">
        <w:rPr>
          <w:sz w:val="20"/>
          <w:szCs w:val="20"/>
        </w:rPr>
        <w:t>. Refika</w:t>
      </w:r>
      <w:r w:rsidR="000617E4">
        <w:rPr>
          <w:sz w:val="20"/>
          <w:szCs w:val="20"/>
          <w:lang w:val="id-ID"/>
        </w:rPr>
        <w:t xml:space="preserve"> </w:t>
      </w:r>
      <w:r w:rsidRPr="00BF0595">
        <w:rPr>
          <w:sz w:val="20"/>
          <w:szCs w:val="20"/>
        </w:rPr>
        <w:t>Aditama, Bandung, Indonesia</w:t>
      </w:r>
    </w:p>
    <w:p w:rsidR="00495A1C" w:rsidRPr="00BF0595" w:rsidRDefault="00495A1C" w:rsidP="00495A1C">
      <w:pPr>
        <w:spacing w:line="360" w:lineRule="auto"/>
        <w:ind w:left="709" w:hanging="709"/>
        <w:jc w:val="both"/>
        <w:rPr>
          <w:b/>
          <w:sz w:val="20"/>
          <w:szCs w:val="20"/>
        </w:rPr>
      </w:pPr>
      <w:r w:rsidRPr="00BF0595">
        <w:rPr>
          <w:sz w:val="20"/>
          <w:szCs w:val="20"/>
        </w:rPr>
        <w:t>Maxmanroe. 2016 Fungsi</w:t>
      </w:r>
      <w:r w:rsidR="000617E4">
        <w:rPr>
          <w:sz w:val="20"/>
          <w:szCs w:val="20"/>
          <w:lang w:val="id-ID"/>
        </w:rPr>
        <w:t xml:space="preserve"> </w:t>
      </w:r>
      <w:r w:rsidRPr="00BF0595">
        <w:rPr>
          <w:i/>
          <w:sz w:val="20"/>
          <w:szCs w:val="20"/>
        </w:rPr>
        <w:t>Ciri</w:t>
      </w:r>
      <w:r w:rsidR="000617E4">
        <w:rPr>
          <w:i/>
          <w:sz w:val="20"/>
          <w:szCs w:val="20"/>
          <w:lang w:val="id-ID"/>
        </w:rPr>
        <w:t xml:space="preserve"> </w:t>
      </w:r>
      <w:r w:rsidRPr="00BF0595">
        <w:rPr>
          <w:i/>
          <w:sz w:val="20"/>
          <w:szCs w:val="20"/>
        </w:rPr>
        <w:t>Ciri</w:t>
      </w:r>
      <w:r w:rsidR="000617E4">
        <w:rPr>
          <w:i/>
          <w:sz w:val="20"/>
          <w:szCs w:val="20"/>
          <w:lang w:val="id-ID"/>
        </w:rPr>
        <w:t xml:space="preserve"> </w:t>
      </w:r>
      <w:r w:rsidRPr="00BF0595">
        <w:rPr>
          <w:i/>
          <w:sz w:val="20"/>
          <w:szCs w:val="20"/>
        </w:rPr>
        <w:t>Kelebihan Dan Kekurangan Billboard</w:t>
      </w:r>
      <w:r w:rsidRPr="00BF0595">
        <w:rPr>
          <w:sz w:val="20"/>
          <w:szCs w:val="20"/>
        </w:rPr>
        <w:t>. Malang, Indonesia.</w:t>
      </w:r>
    </w:p>
    <w:p w:rsidR="00495A1C" w:rsidRPr="00BF0595" w:rsidRDefault="000617E4" w:rsidP="00495A1C">
      <w:pPr>
        <w:spacing w:line="360" w:lineRule="auto"/>
        <w:ind w:left="709" w:hanging="992"/>
        <w:jc w:val="both"/>
        <w:rPr>
          <w:sz w:val="20"/>
          <w:szCs w:val="20"/>
        </w:rPr>
      </w:pPr>
      <w:r>
        <w:rPr>
          <w:sz w:val="20"/>
          <w:szCs w:val="20"/>
          <w:lang w:val="id-ID"/>
        </w:rPr>
        <w:t xml:space="preserve">     </w:t>
      </w:r>
      <w:r w:rsidR="00495A1C" w:rsidRPr="00BF0595">
        <w:rPr>
          <w:sz w:val="20"/>
          <w:szCs w:val="20"/>
        </w:rPr>
        <w:t>Peraturan</w:t>
      </w:r>
      <w:r>
        <w:rPr>
          <w:sz w:val="20"/>
          <w:szCs w:val="20"/>
          <w:lang w:val="id-ID"/>
        </w:rPr>
        <w:t xml:space="preserve"> </w:t>
      </w:r>
      <w:r w:rsidR="00495A1C" w:rsidRPr="00BF0595">
        <w:rPr>
          <w:sz w:val="20"/>
          <w:szCs w:val="20"/>
        </w:rPr>
        <w:t xml:space="preserve">Bupati Bandung, 2013. </w:t>
      </w:r>
      <w:r w:rsidR="00495A1C" w:rsidRPr="00BF0595">
        <w:rPr>
          <w:i/>
          <w:sz w:val="20"/>
          <w:szCs w:val="20"/>
        </w:rPr>
        <w:t>Perancangan dan perencanaan</w:t>
      </w:r>
      <w:r>
        <w:rPr>
          <w:i/>
          <w:sz w:val="20"/>
          <w:szCs w:val="20"/>
          <w:lang w:val="id-ID"/>
        </w:rPr>
        <w:t xml:space="preserve"> </w:t>
      </w:r>
      <w:r w:rsidR="00495A1C" w:rsidRPr="00BF0595">
        <w:rPr>
          <w:i/>
          <w:sz w:val="20"/>
          <w:szCs w:val="20"/>
        </w:rPr>
        <w:t>Biilboard Yang Efektif</w:t>
      </w:r>
      <w:r w:rsidR="00495A1C" w:rsidRPr="00BF0595">
        <w:rPr>
          <w:sz w:val="20"/>
          <w:szCs w:val="20"/>
        </w:rPr>
        <w:t>. Bandung, Indonesia.</w:t>
      </w:r>
    </w:p>
    <w:p w:rsidR="00495A1C" w:rsidRPr="00BF0595" w:rsidRDefault="00495A1C" w:rsidP="00495A1C">
      <w:pPr>
        <w:spacing w:line="360" w:lineRule="auto"/>
        <w:ind w:left="709" w:hanging="709"/>
        <w:jc w:val="both"/>
        <w:rPr>
          <w:sz w:val="20"/>
          <w:szCs w:val="20"/>
        </w:rPr>
      </w:pPr>
      <w:r w:rsidRPr="00BF0595">
        <w:rPr>
          <w:sz w:val="20"/>
          <w:szCs w:val="20"/>
        </w:rPr>
        <w:t xml:space="preserve"> Rio. 2012 </w:t>
      </w:r>
      <w:r w:rsidRPr="00BF0595">
        <w:rPr>
          <w:i/>
          <w:sz w:val="20"/>
          <w:szCs w:val="20"/>
        </w:rPr>
        <w:t>Perancangan Alat Lampu Billboard Hidup</w:t>
      </w:r>
      <w:r w:rsidR="000617E4">
        <w:rPr>
          <w:i/>
          <w:sz w:val="20"/>
          <w:szCs w:val="20"/>
          <w:lang w:val="id-ID"/>
        </w:rPr>
        <w:t xml:space="preserve"> </w:t>
      </w:r>
      <w:r w:rsidRPr="00BF0595">
        <w:rPr>
          <w:i/>
          <w:sz w:val="20"/>
          <w:szCs w:val="20"/>
        </w:rPr>
        <w:t>Secara</w:t>
      </w:r>
      <w:r w:rsidR="000617E4">
        <w:rPr>
          <w:i/>
          <w:sz w:val="20"/>
          <w:szCs w:val="20"/>
          <w:lang w:val="id-ID"/>
        </w:rPr>
        <w:t xml:space="preserve"> </w:t>
      </w:r>
      <w:r w:rsidRPr="00BF0595">
        <w:rPr>
          <w:i/>
          <w:sz w:val="20"/>
          <w:szCs w:val="20"/>
        </w:rPr>
        <w:t>Otomatis</w:t>
      </w:r>
      <w:r w:rsidR="000617E4">
        <w:rPr>
          <w:i/>
          <w:sz w:val="20"/>
          <w:szCs w:val="20"/>
          <w:lang w:val="id-ID"/>
        </w:rPr>
        <w:t xml:space="preserve"> </w:t>
      </w:r>
      <w:r w:rsidRPr="00BF0595">
        <w:rPr>
          <w:i/>
          <w:sz w:val="20"/>
          <w:szCs w:val="20"/>
        </w:rPr>
        <w:t>Menggunakan</w:t>
      </w:r>
      <w:r w:rsidR="000617E4">
        <w:rPr>
          <w:i/>
          <w:sz w:val="20"/>
          <w:szCs w:val="20"/>
          <w:lang w:val="id-ID"/>
        </w:rPr>
        <w:t xml:space="preserve"> </w:t>
      </w:r>
      <w:r w:rsidRPr="00BF0595">
        <w:rPr>
          <w:i/>
          <w:sz w:val="20"/>
          <w:szCs w:val="20"/>
        </w:rPr>
        <w:t>Energi</w:t>
      </w:r>
      <w:r w:rsidR="000617E4">
        <w:rPr>
          <w:i/>
          <w:sz w:val="20"/>
          <w:szCs w:val="20"/>
          <w:lang w:val="id-ID"/>
        </w:rPr>
        <w:t xml:space="preserve"> </w:t>
      </w:r>
      <w:r w:rsidRPr="00BF0595">
        <w:rPr>
          <w:i/>
          <w:sz w:val="20"/>
          <w:szCs w:val="20"/>
        </w:rPr>
        <w:t>Panas</w:t>
      </w:r>
      <w:r w:rsidR="000617E4">
        <w:rPr>
          <w:i/>
          <w:sz w:val="20"/>
          <w:szCs w:val="20"/>
          <w:lang w:val="id-ID"/>
        </w:rPr>
        <w:t xml:space="preserve"> </w:t>
      </w:r>
      <w:r w:rsidRPr="00BF0595">
        <w:rPr>
          <w:i/>
          <w:sz w:val="20"/>
          <w:szCs w:val="20"/>
        </w:rPr>
        <w:t>Matahari</w:t>
      </w:r>
      <w:r w:rsidRPr="00BF0595">
        <w:rPr>
          <w:sz w:val="20"/>
          <w:szCs w:val="20"/>
        </w:rPr>
        <w:t>. Insitusi</w:t>
      </w:r>
      <w:r w:rsidR="000617E4">
        <w:rPr>
          <w:sz w:val="20"/>
          <w:szCs w:val="20"/>
          <w:lang w:val="id-ID"/>
        </w:rPr>
        <w:t xml:space="preserve"> </w:t>
      </w:r>
      <w:r w:rsidRPr="00BF0595">
        <w:rPr>
          <w:sz w:val="20"/>
          <w:szCs w:val="20"/>
        </w:rPr>
        <w:t>Teknologi Bandung, Bandung, Indonesia</w:t>
      </w:r>
    </w:p>
    <w:p w:rsidR="00495A1C" w:rsidRPr="00BF0595" w:rsidRDefault="00495A1C" w:rsidP="00495A1C">
      <w:pPr>
        <w:spacing w:line="360" w:lineRule="auto"/>
        <w:ind w:left="709" w:hanging="709"/>
        <w:jc w:val="both"/>
        <w:rPr>
          <w:sz w:val="20"/>
          <w:szCs w:val="20"/>
        </w:rPr>
      </w:pPr>
      <w:r w:rsidRPr="00BF0595">
        <w:rPr>
          <w:sz w:val="20"/>
          <w:szCs w:val="20"/>
        </w:rPr>
        <w:lastRenderedPageBreak/>
        <w:t>Rayapen. 2014. Macam</w:t>
      </w:r>
      <w:r w:rsidRPr="00BF0595">
        <w:rPr>
          <w:i/>
          <w:sz w:val="20"/>
          <w:szCs w:val="20"/>
        </w:rPr>
        <w:t>-Macam</w:t>
      </w:r>
      <w:r w:rsidR="000617E4">
        <w:rPr>
          <w:i/>
          <w:sz w:val="20"/>
          <w:szCs w:val="20"/>
          <w:lang w:val="id-ID"/>
        </w:rPr>
        <w:t xml:space="preserve"> </w:t>
      </w:r>
      <w:r w:rsidRPr="00BF0595">
        <w:rPr>
          <w:i/>
          <w:sz w:val="20"/>
          <w:szCs w:val="20"/>
        </w:rPr>
        <w:t>Lampu Listrik Dan Armatur</w:t>
      </w:r>
      <w:r w:rsidR="000617E4">
        <w:rPr>
          <w:i/>
          <w:sz w:val="20"/>
          <w:szCs w:val="20"/>
          <w:lang w:val="id-ID"/>
        </w:rPr>
        <w:t xml:space="preserve"> </w:t>
      </w:r>
      <w:r w:rsidRPr="00BF0595">
        <w:rPr>
          <w:i/>
          <w:sz w:val="20"/>
          <w:szCs w:val="20"/>
        </w:rPr>
        <w:t>Beserta</w:t>
      </w:r>
      <w:r w:rsidR="000617E4">
        <w:rPr>
          <w:i/>
          <w:sz w:val="20"/>
          <w:szCs w:val="20"/>
          <w:lang w:val="id-ID"/>
        </w:rPr>
        <w:t xml:space="preserve"> </w:t>
      </w:r>
      <w:r w:rsidRPr="00BF0595">
        <w:rPr>
          <w:i/>
          <w:sz w:val="20"/>
          <w:szCs w:val="20"/>
        </w:rPr>
        <w:t>Penjelasannya</w:t>
      </w:r>
      <w:r w:rsidRPr="00BF0595">
        <w:rPr>
          <w:sz w:val="20"/>
          <w:szCs w:val="20"/>
        </w:rPr>
        <w:t>. Yogyakarta, Indonesia</w:t>
      </w:r>
    </w:p>
    <w:p w:rsidR="00495A1C" w:rsidRPr="00BF0595" w:rsidRDefault="00495A1C" w:rsidP="00495A1C">
      <w:pPr>
        <w:spacing w:line="360" w:lineRule="auto"/>
        <w:ind w:left="709" w:hanging="709"/>
        <w:jc w:val="both"/>
        <w:rPr>
          <w:sz w:val="20"/>
          <w:szCs w:val="20"/>
        </w:rPr>
      </w:pPr>
      <w:r w:rsidRPr="00BF0595">
        <w:rPr>
          <w:sz w:val="20"/>
          <w:szCs w:val="20"/>
        </w:rPr>
        <w:t xml:space="preserve">Suherman A 2010. Billboard </w:t>
      </w:r>
      <w:r w:rsidRPr="00BF0595">
        <w:rPr>
          <w:i/>
          <w:sz w:val="20"/>
          <w:szCs w:val="20"/>
        </w:rPr>
        <w:t>Secara</w:t>
      </w:r>
      <w:r w:rsidR="000617E4">
        <w:rPr>
          <w:i/>
          <w:sz w:val="20"/>
          <w:szCs w:val="20"/>
          <w:lang w:val="id-ID"/>
        </w:rPr>
        <w:t xml:space="preserve"> </w:t>
      </w:r>
      <w:r w:rsidRPr="00BF0595">
        <w:rPr>
          <w:i/>
          <w:sz w:val="20"/>
          <w:szCs w:val="20"/>
        </w:rPr>
        <w:t>Umum</w:t>
      </w:r>
      <w:r w:rsidR="000617E4">
        <w:rPr>
          <w:i/>
          <w:sz w:val="20"/>
          <w:szCs w:val="20"/>
          <w:lang w:val="id-ID"/>
        </w:rPr>
        <w:t xml:space="preserve"> </w:t>
      </w:r>
      <w:r w:rsidRPr="00BF0595">
        <w:rPr>
          <w:i/>
          <w:sz w:val="20"/>
          <w:szCs w:val="20"/>
        </w:rPr>
        <w:t>Berdasarkan</w:t>
      </w:r>
      <w:r w:rsidR="000617E4">
        <w:rPr>
          <w:i/>
          <w:sz w:val="20"/>
          <w:szCs w:val="20"/>
          <w:lang w:val="id-ID"/>
        </w:rPr>
        <w:t xml:space="preserve"> </w:t>
      </w:r>
      <w:r w:rsidRPr="00BF0595">
        <w:rPr>
          <w:i/>
          <w:sz w:val="20"/>
          <w:szCs w:val="20"/>
        </w:rPr>
        <w:t>Ukuran Di Perkotaan</w:t>
      </w:r>
      <w:r w:rsidRPr="00BF0595">
        <w:rPr>
          <w:sz w:val="20"/>
          <w:szCs w:val="20"/>
        </w:rPr>
        <w:t>. Penerbit Pustaka Grahatama, Jakarta, Indonesia.</w:t>
      </w:r>
    </w:p>
    <w:p w:rsidR="00495A1C" w:rsidRPr="00BF0595" w:rsidRDefault="00495A1C" w:rsidP="00495A1C">
      <w:pPr>
        <w:ind w:left="709" w:hanging="709"/>
        <w:jc w:val="both"/>
        <w:rPr>
          <w:b/>
          <w:sz w:val="20"/>
          <w:szCs w:val="20"/>
        </w:rPr>
      </w:pPr>
      <w:r w:rsidRPr="00BF0595">
        <w:rPr>
          <w:sz w:val="20"/>
          <w:szCs w:val="20"/>
        </w:rPr>
        <w:t>Trimedia. 2012 .</w:t>
      </w:r>
      <w:r w:rsidRPr="00BF0595">
        <w:rPr>
          <w:i/>
          <w:sz w:val="20"/>
          <w:szCs w:val="20"/>
        </w:rPr>
        <w:t>Billboard Berdasarkan</w:t>
      </w:r>
      <w:r w:rsidR="000617E4">
        <w:rPr>
          <w:i/>
          <w:sz w:val="20"/>
          <w:szCs w:val="20"/>
          <w:lang w:val="id-ID"/>
        </w:rPr>
        <w:t xml:space="preserve"> </w:t>
      </w:r>
      <w:r w:rsidRPr="00BF0595">
        <w:rPr>
          <w:i/>
          <w:sz w:val="20"/>
          <w:szCs w:val="20"/>
        </w:rPr>
        <w:t>Ukuran Dan Fungsinya Serta Spesifikasi</w:t>
      </w:r>
      <w:r w:rsidR="000617E4">
        <w:rPr>
          <w:i/>
          <w:sz w:val="20"/>
          <w:szCs w:val="20"/>
          <w:lang w:val="id-ID"/>
        </w:rPr>
        <w:t xml:space="preserve"> </w:t>
      </w:r>
      <w:r w:rsidRPr="00BF0595">
        <w:rPr>
          <w:i/>
          <w:sz w:val="20"/>
          <w:szCs w:val="20"/>
        </w:rPr>
        <w:t>Kontruksi Billboard</w:t>
      </w:r>
      <w:r w:rsidRPr="00BF0595">
        <w:rPr>
          <w:sz w:val="20"/>
          <w:szCs w:val="20"/>
        </w:rPr>
        <w:t>. Bandung. Indonesia</w:t>
      </w:r>
    </w:p>
    <w:p w:rsidR="00A6296A" w:rsidRPr="00B444A8" w:rsidRDefault="00A6296A" w:rsidP="00A6296A">
      <w:pPr>
        <w:jc w:val="both"/>
        <w:rPr>
          <w:color w:val="1A1A1A"/>
          <w:sz w:val="20"/>
          <w:szCs w:val="20"/>
        </w:rPr>
      </w:pPr>
    </w:p>
    <w:p w:rsidR="00A6296A" w:rsidRPr="00B444A8" w:rsidRDefault="00A6296A" w:rsidP="00A6296A">
      <w:pPr>
        <w:jc w:val="both"/>
        <w:rPr>
          <w:color w:val="1A1A1A"/>
          <w:sz w:val="20"/>
          <w:szCs w:val="20"/>
        </w:rPr>
      </w:pPr>
    </w:p>
    <w:p w:rsidR="00A6296A" w:rsidRPr="00B444A8" w:rsidRDefault="00A6296A" w:rsidP="00A6296A">
      <w:pPr>
        <w:jc w:val="both"/>
        <w:rPr>
          <w:b/>
          <w:sz w:val="20"/>
          <w:szCs w:val="20"/>
          <w:lang w:val="en-US"/>
        </w:rPr>
      </w:pPr>
    </w:p>
    <w:p w:rsidR="00515B84" w:rsidRPr="00B444A8" w:rsidRDefault="00515B84">
      <w:pPr>
        <w:rPr>
          <w:sz w:val="20"/>
          <w:szCs w:val="20"/>
        </w:rPr>
      </w:pPr>
    </w:p>
    <w:sectPr w:rsidR="00515B84" w:rsidRPr="00B444A8" w:rsidSect="009F6440">
      <w:headerReference w:type="even" r:id="rId15"/>
      <w:headerReference w:type="default" r:id="rId16"/>
      <w:footerReference w:type="even" r:id="rId17"/>
      <w:footerReference w:type="default" r:id="rId18"/>
      <w:pgSz w:w="11907" w:h="16839" w:code="9"/>
      <w:pgMar w:top="1418" w:right="1418" w:bottom="1701" w:left="170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5F1" w:rsidRDefault="005655F1" w:rsidP="008E72FF">
      <w:r>
        <w:separator/>
      </w:r>
    </w:p>
  </w:endnote>
  <w:endnote w:type="continuationSeparator" w:id="0">
    <w:p w:rsidR="005655F1" w:rsidRDefault="005655F1" w:rsidP="008E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F1" w:rsidRDefault="005655F1" w:rsidP="00364FFA">
    <w:pPr>
      <w:pStyle w:val="Footer"/>
      <w:jc w:val="center"/>
    </w:pPr>
    <w:r w:rsidRPr="00334D23">
      <w:rPr>
        <w:rFonts w:ascii="Tahoma" w:hAnsi="Tahoma" w:cs="Tahoma"/>
        <w:sz w:val="22"/>
        <w:szCs w:val="22"/>
      </w:rPr>
      <w:t>JSE-</w:t>
    </w:r>
    <w:r w:rsidR="001922B8" w:rsidRPr="00334D23">
      <w:rPr>
        <w:rFonts w:ascii="Tahoma" w:hAnsi="Tahoma" w:cs="Tahoma"/>
        <w:sz w:val="22"/>
        <w:szCs w:val="22"/>
      </w:rPr>
      <w:fldChar w:fldCharType="begin"/>
    </w:r>
    <w:r w:rsidRPr="00334D23">
      <w:rPr>
        <w:rFonts w:ascii="Tahoma" w:hAnsi="Tahoma" w:cs="Tahoma"/>
        <w:sz w:val="22"/>
        <w:szCs w:val="22"/>
      </w:rPr>
      <w:instrText xml:space="preserve"> PAGE   \* MERGEFORMAT </w:instrText>
    </w:r>
    <w:r w:rsidR="001922B8" w:rsidRPr="00334D23">
      <w:rPr>
        <w:rFonts w:ascii="Tahoma" w:hAnsi="Tahoma" w:cs="Tahoma"/>
        <w:sz w:val="22"/>
        <w:szCs w:val="22"/>
      </w:rPr>
      <w:fldChar w:fldCharType="separate"/>
    </w:r>
    <w:r w:rsidR="00617058">
      <w:rPr>
        <w:rFonts w:ascii="Tahoma" w:hAnsi="Tahoma" w:cs="Tahoma"/>
        <w:noProof/>
        <w:sz w:val="22"/>
        <w:szCs w:val="22"/>
      </w:rPr>
      <w:t>4</w:t>
    </w:r>
    <w:r w:rsidR="001922B8" w:rsidRPr="00334D23">
      <w:rPr>
        <w:rFonts w:ascii="Tahoma" w:hAnsi="Tahoma" w:cs="Tahom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F1" w:rsidRDefault="005655F1" w:rsidP="00364FFA">
    <w:pPr>
      <w:pStyle w:val="Footer"/>
      <w:jc w:val="center"/>
    </w:pPr>
    <w:r w:rsidRPr="00334D23">
      <w:rPr>
        <w:rFonts w:ascii="Tahoma" w:hAnsi="Tahoma" w:cs="Tahoma"/>
        <w:sz w:val="22"/>
        <w:szCs w:val="22"/>
      </w:rPr>
      <w:t>JSE-</w:t>
    </w:r>
    <w:r w:rsidR="001922B8" w:rsidRPr="00334D23">
      <w:rPr>
        <w:rFonts w:ascii="Tahoma" w:hAnsi="Tahoma" w:cs="Tahoma"/>
        <w:sz w:val="22"/>
        <w:szCs w:val="22"/>
      </w:rPr>
      <w:fldChar w:fldCharType="begin"/>
    </w:r>
    <w:r w:rsidRPr="00334D23">
      <w:rPr>
        <w:rFonts w:ascii="Tahoma" w:hAnsi="Tahoma" w:cs="Tahoma"/>
        <w:sz w:val="22"/>
        <w:szCs w:val="22"/>
      </w:rPr>
      <w:instrText xml:space="preserve"> PAGE   \* MERGEFORMAT </w:instrText>
    </w:r>
    <w:r w:rsidR="001922B8" w:rsidRPr="00334D23">
      <w:rPr>
        <w:rFonts w:ascii="Tahoma" w:hAnsi="Tahoma" w:cs="Tahoma"/>
        <w:sz w:val="22"/>
        <w:szCs w:val="22"/>
      </w:rPr>
      <w:fldChar w:fldCharType="separate"/>
    </w:r>
    <w:r w:rsidR="00617058">
      <w:rPr>
        <w:rFonts w:ascii="Tahoma" w:hAnsi="Tahoma" w:cs="Tahoma"/>
        <w:noProof/>
        <w:sz w:val="22"/>
        <w:szCs w:val="22"/>
      </w:rPr>
      <w:t>5</w:t>
    </w:r>
    <w:r w:rsidR="001922B8" w:rsidRPr="00334D23">
      <w:rPr>
        <w:rFonts w:ascii="Tahoma" w:hAnsi="Tahoma" w:cs="Tahoma"/>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764356"/>
      <w:docPartObj>
        <w:docPartGallery w:val="Page Numbers (Bottom of Page)"/>
        <w:docPartUnique/>
      </w:docPartObj>
    </w:sdtPr>
    <w:sdtEndPr>
      <w:rPr>
        <w:rFonts w:ascii="Tahoma" w:hAnsi="Tahoma" w:cs="Tahoma"/>
        <w:noProof/>
        <w:sz w:val="22"/>
        <w:szCs w:val="22"/>
      </w:rPr>
    </w:sdtEndPr>
    <w:sdtContent>
      <w:p w:rsidR="005655F1" w:rsidRPr="00F6785E" w:rsidRDefault="005655F1" w:rsidP="00334D23">
        <w:pPr>
          <w:pStyle w:val="Footer"/>
          <w:tabs>
            <w:tab w:val="left" w:pos="4005"/>
            <w:tab w:val="center" w:pos="4394"/>
          </w:tabs>
          <w:rPr>
            <w:rFonts w:ascii="Tahoma" w:hAnsi="Tahoma" w:cs="Tahoma"/>
            <w:sz w:val="22"/>
            <w:szCs w:val="22"/>
          </w:rPr>
        </w:pPr>
        <w:r>
          <w:tab/>
        </w:r>
        <w:r>
          <w:tab/>
        </w:r>
        <w:r w:rsidRPr="00334D23">
          <w:rPr>
            <w:rFonts w:ascii="Tahoma" w:hAnsi="Tahoma" w:cs="Tahoma"/>
            <w:sz w:val="22"/>
            <w:szCs w:val="22"/>
          </w:rPr>
          <w:t>JSE-</w:t>
        </w:r>
        <w:r w:rsidR="001922B8" w:rsidRPr="00334D23">
          <w:rPr>
            <w:rFonts w:ascii="Tahoma" w:hAnsi="Tahoma" w:cs="Tahoma"/>
            <w:sz w:val="22"/>
            <w:szCs w:val="22"/>
          </w:rPr>
          <w:fldChar w:fldCharType="begin"/>
        </w:r>
        <w:r w:rsidRPr="00334D23">
          <w:rPr>
            <w:rFonts w:ascii="Tahoma" w:hAnsi="Tahoma" w:cs="Tahoma"/>
            <w:sz w:val="22"/>
            <w:szCs w:val="22"/>
          </w:rPr>
          <w:instrText xml:space="preserve"> PAGE   \* MERGEFORMAT </w:instrText>
        </w:r>
        <w:r w:rsidR="001922B8" w:rsidRPr="00334D23">
          <w:rPr>
            <w:rFonts w:ascii="Tahoma" w:hAnsi="Tahoma" w:cs="Tahoma"/>
            <w:sz w:val="22"/>
            <w:szCs w:val="22"/>
          </w:rPr>
          <w:fldChar w:fldCharType="separate"/>
        </w:r>
        <w:r w:rsidR="00617058">
          <w:rPr>
            <w:rFonts w:ascii="Tahoma" w:hAnsi="Tahoma" w:cs="Tahoma"/>
            <w:noProof/>
            <w:sz w:val="22"/>
            <w:szCs w:val="22"/>
          </w:rPr>
          <w:t>6</w:t>
        </w:r>
        <w:r w:rsidR="001922B8" w:rsidRPr="00334D23">
          <w:rPr>
            <w:rFonts w:ascii="Tahoma" w:hAnsi="Tahoma" w:cs="Tahoma"/>
            <w:noProof/>
            <w:sz w:val="22"/>
            <w:szCs w:val="22"/>
          </w:rPr>
          <w:fldChar w:fldCharType="end"/>
        </w:r>
      </w:p>
    </w:sdtContent>
  </w:sdt>
  <w:p w:rsidR="005655F1" w:rsidRDefault="005655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695849"/>
      <w:docPartObj>
        <w:docPartGallery w:val="Page Numbers (Bottom of Page)"/>
        <w:docPartUnique/>
      </w:docPartObj>
    </w:sdtPr>
    <w:sdtEndPr>
      <w:rPr>
        <w:rFonts w:ascii="Tahoma" w:hAnsi="Tahoma" w:cs="Tahoma"/>
        <w:noProof/>
        <w:sz w:val="22"/>
        <w:szCs w:val="22"/>
      </w:rPr>
    </w:sdtEndPr>
    <w:sdtContent>
      <w:p w:rsidR="005655F1" w:rsidRPr="00F6785E" w:rsidRDefault="005655F1">
        <w:pPr>
          <w:pStyle w:val="Footer"/>
          <w:jc w:val="center"/>
          <w:rPr>
            <w:rFonts w:ascii="Tahoma" w:hAnsi="Tahoma" w:cs="Tahoma"/>
            <w:sz w:val="22"/>
            <w:szCs w:val="22"/>
          </w:rPr>
        </w:pPr>
        <w:r w:rsidRPr="00F6785E">
          <w:rPr>
            <w:rFonts w:ascii="Tahoma" w:hAnsi="Tahoma" w:cs="Tahoma"/>
            <w:sz w:val="22"/>
            <w:szCs w:val="22"/>
          </w:rPr>
          <w:t>JSE-</w:t>
        </w:r>
        <w:r w:rsidR="001922B8" w:rsidRPr="00F6785E">
          <w:rPr>
            <w:rFonts w:ascii="Tahoma" w:hAnsi="Tahoma" w:cs="Tahoma"/>
            <w:sz w:val="22"/>
            <w:szCs w:val="22"/>
          </w:rPr>
          <w:fldChar w:fldCharType="begin"/>
        </w:r>
        <w:r w:rsidRPr="00F6785E">
          <w:rPr>
            <w:rFonts w:ascii="Tahoma" w:hAnsi="Tahoma" w:cs="Tahoma"/>
            <w:sz w:val="22"/>
            <w:szCs w:val="22"/>
          </w:rPr>
          <w:instrText xml:space="preserve"> PAGE   \* MERGEFORMAT </w:instrText>
        </w:r>
        <w:r w:rsidR="001922B8" w:rsidRPr="00F6785E">
          <w:rPr>
            <w:rFonts w:ascii="Tahoma" w:hAnsi="Tahoma" w:cs="Tahoma"/>
            <w:sz w:val="22"/>
            <w:szCs w:val="22"/>
          </w:rPr>
          <w:fldChar w:fldCharType="separate"/>
        </w:r>
        <w:r w:rsidR="00617058">
          <w:rPr>
            <w:rFonts w:ascii="Tahoma" w:hAnsi="Tahoma" w:cs="Tahoma"/>
            <w:noProof/>
            <w:sz w:val="22"/>
            <w:szCs w:val="22"/>
          </w:rPr>
          <w:t>7</w:t>
        </w:r>
        <w:r w:rsidR="001922B8" w:rsidRPr="00F6785E">
          <w:rPr>
            <w:rFonts w:ascii="Tahoma" w:hAnsi="Tahoma" w:cs="Tahoma"/>
            <w:noProof/>
            <w:sz w:val="22"/>
            <w:szCs w:val="22"/>
          </w:rPr>
          <w:fldChar w:fldCharType="end"/>
        </w:r>
      </w:p>
    </w:sdtContent>
  </w:sdt>
  <w:p w:rsidR="005655F1" w:rsidRDefault="00565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5F1" w:rsidRDefault="005655F1" w:rsidP="008E72FF">
      <w:r>
        <w:separator/>
      </w:r>
    </w:p>
  </w:footnote>
  <w:footnote w:type="continuationSeparator" w:id="0">
    <w:p w:rsidR="005655F1" w:rsidRDefault="005655F1" w:rsidP="008E7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F1" w:rsidRDefault="005655F1" w:rsidP="00253118">
    <w:pPr>
      <w:pStyle w:val="Header"/>
      <w:tabs>
        <w:tab w:val="clear" w:pos="9360"/>
        <w:tab w:val="right" w:pos="8789"/>
      </w:tabs>
      <w:rPr>
        <w:rStyle w:val="Strong"/>
        <w:rFonts w:ascii="Tahoma" w:hAnsi="Tahoma" w:cs="Tahoma"/>
        <w:sz w:val="20"/>
        <w:szCs w:val="20"/>
      </w:rPr>
    </w:pPr>
    <w:r w:rsidRPr="00A731B0">
      <w:rPr>
        <w:rFonts w:ascii="Tahoma" w:hAnsi="Tahoma" w:cs="Tahoma"/>
        <w:sz w:val="20"/>
        <w:szCs w:val="20"/>
        <w:lang w:val="sv-SE"/>
      </w:rPr>
      <w:t>JURNAL SURYA ENERGY</w:t>
    </w:r>
    <w:r>
      <w:rPr>
        <w:rFonts w:ascii="Tahoma" w:hAnsi="Tahoma" w:cs="Tahoma"/>
        <w:sz w:val="20"/>
        <w:szCs w:val="20"/>
        <w:lang w:val="sv-SE"/>
      </w:rPr>
      <w:t xml:space="preserve">| </w:t>
    </w:r>
    <w:r>
      <w:rPr>
        <w:rFonts w:ascii="Tahoma" w:hAnsi="Tahoma" w:cs="Tahoma"/>
        <w:sz w:val="20"/>
        <w:szCs w:val="20"/>
      </w:rPr>
      <w:t xml:space="preserve">ISSN (p): </w:t>
    </w:r>
    <w:r w:rsidRPr="009F6440">
      <w:rPr>
        <w:rFonts w:ascii="Tahoma" w:hAnsi="Tahoma" w:cs="Tahoma"/>
        <w:b/>
        <w:bCs/>
        <w:sz w:val="20"/>
      </w:rPr>
      <w:t>2528-7400</w:t>
    </w:r>
    <w:r w:rsidRPr="00A731B0">
      <w:rPr>
        <w:rFonts w:ascii="Tahoma" w:hAnsi="Tahoma" w:cs="Tahoma"/>
        <w:sz w:val="20"/>
        <w:szCs w:val="20"/>
        <w:lang w:val="en-US"/>
      </w:rPr>
      <w:t xml:space="preserve">| </w:t>
    </w:r>
    <w:r w:rsidRPr="00A731B0">
      <w:rPr>
        <w:rFonts w:ascii="Tahoma" w:hAnsi="Tahoma" w:cs="Tahoma"/>
        <w:sz w:val="20"/>
        <w:szCs w:val="20"/>
      </w:rPr>
      <w:t xml:space="preserve">ISSN (e): </w:t>
    </w:r>
    <w:r w:rsidRPr="00C66BBA">
      <w:rPr>
        <w:rFonts w:ascii="Tahoma" w:hAnsi="Tahoma" w:cs="Tahoma"/>
        <w:b/>
        <w:sz w:val="20"/>
        <w:szCs w:val="20"/>
      </w:rPr>
      <w:t>2615-871X</w:t>
    </w:r>
  </w:p>
  <w:p w:rsidR="005655F1" w:rsidRPr="00A731B0" w:rsidRDefault="005655F1" w:rsidP="00253118">
    <w:pPr>
      <w:pStyle w:val="Header"/>
      <w:tabs>
        <w:tab w:val="clear" w:pos="9360"/>
        <w:tab w:val="right" w:pos="8789"/>
      </w:tabs>
      <w:rPr>
        <w:rFonts w:ascii="Tahoma" w:hAnsi="Tahoma" w:cs="Tahoma"/>
        <w:sz w:val="20"/>
        <w:szCs w:val="20"/>
        <w:lang w:val="sv-SE"/>
      </w:rPr>
    </w:pPr>
    <w:r w:rsidRPr="00A731B0">
      <w:rPr>
        <w:rFonts w:ascii="Tahoma" w:hAnsi="Tahoma" w:cs="Tahoma"/>
        <w:sz w:val="20"/>
        <w:szCs w:val="20"/>
        <w:lang w:val="sv-SE"/>
      </w:rPr>
      <w:t xml:space="preserve">DOI : </w:t>
    </w:r>
    <w:hyperlink r:id="rId1" w:history="1">
      <w:r w:rsidRPr="00DD59F4">
        <w:rPr>
          <w:rStyle w:val="Hyperlink"/>
          <w:rFonts w:ascii="Arial" w:hAnsi="Arial" w:cs="Arial"/>
          <w:sz w:val="19"/>
          <w:szCs w:val="19"/>
          <w:shd w:val="clear" w:color="auto" w:fill="FFFFFF"/>
        </w:rPr>
        <w:t>https://doi.org/10.32502/jse</w:t>
      </w:r>
    </w:hyperlink>
    <w:r>
      <w:rPr>
        <w:rStyle w:val="Strong"/>
        <w:rFonts w:ascii="Tahoma" w:hAnsi="Tahoma" w:cs="Tahoma"/>
        <w:sz w:val="20"/>
        <w:szCs w:val="20"/>
      </w:rPr>
      <w:tab/>
    </w:r>
    <w:r w:rsidRPr="00A731B0">
      <w:rPr>
        <w:rFonts w:ascii="Tahoma" w:hAnsi="Tahoma" w:cs="Tahoma"/>
        <w:i/>
        <w:sz w:val="20"/>
        <w:szCs w:val="20"/>
      </w:rPr>
      <w:tab/>
    </w:r>
    <w:r w:rsidRPr="00A731B0">
      <w:rPr>
        <w:rFonts w:ascii="Tahoma" w:hAnsi="Tahoma" w:cs="Tahoma"/>
        <w:sz w:val="20"/>
        <w:szCs w:val="20"/>
      </w:rPr>
      <w:t>Vol</w:t>
    </w:r>
    <w:r w:rsidRPr="00A731B0">
      <w:rPr>
        <w:rFonts w:ascii="Tahoma" w:hAnsi="Tahoma" w:cs="Tahoma"/>
        <w:sz w:val="20"/>
        <w:szCs w:val="20"/>
        <w:lang w:val="sv-SE"/>
      </w:rPr>
      <w:t>.</w:t>
    </w:r>
    <w:r w:rsidRPr="00A731B0">
      <w:rPr>
        <w:rFonts w:ascii="Tahoma" w:hAnsi="Tahoma" w:cs="Tahoma"/>
        <w:sz w:val="20"/>
        <w:szCs w:val="20"/>
      </w:rPr>
      <w:t xml:space="preserve"> X</w:t>
    </w:r>
    <w:r w:rsidRPr="00A731B0">
      <w:rPr>
        <w:rFonts w:ascii="Tahoma" w:hAnsi="Tahoma" w:cs="Tahoma"/>
        <w:sz w:val="20"/>
        <w:szCs w:val="20"/>
        <w:lang w:val="sv-SE"/>
      </w:rPr>
      <w:t xml:space="preserve"> | </w:t>
    </w:r>
    <w:r w:rsidRPr="00A731B0">
      <w:rPr>
        <w:rFonts w:ascii="Tahoma" w:hAnsi="Tahoma" w:cs="Tahoma"/>
        <w:sz w:val="20"/>
        <w:szCs w:val="20"/>
      </w:rPr>
      <w:t>No</w:t>
    </w:r>
    <w:r w:rsidRPr="00A731B0">
      <w:rPr>
        <w:rFonts w:ascii="Tahoma" w:hAnsi="Tahoma" w:cs="Tahoma"/>
        <w:sz w:val="20"/>
        <w:szCs w:val="20"/>
        <w:lang w:val="sv-SE"/>
      </w:rPr>
      <w:t xml:space="preserve">. </w:t>
    </w:r>
    <w:r w:rsidRPr="00A731B0">
      <w:rPr>
        <w:rFonts w:ascii="Tahoma" w:hAnsi="Tahoma" w:cs="Tahoma"/>
        <w:sz w:val="20"/>
        <w:szCs w:val="20"/>
      </w:rPr>
      <w:t xml:space="preserve"> X | Halaman XX - XX</w:t>
    </w:r>
  </w:p>
  <w:p w:rsidR="005655F1" w:rsidRPr="00A731B0" w:rsidRDefault="005655F1" w:rsidP="00253118">
    <w:pPr>
      <w:pStyle w:val="Header"/>
      <w:tabs>
        <w:tab w:val="left" w:pos="7230"/>
      </w:tabs>
      <w:jc w:val="both"/>
      <w:rPr>
        <w:rFonts w:ascii="Tahoma" w:hAnsi="Tahoma" w:cs="Tahoma"/>
        <w:sz w:val="20"/>
        <w:szCs w:val="20"/>
      </w:rPr>
    </w:pPr>
    <w:r w:rsidRPr="00A731B0">
      <w:rPr>
        <w:rFonts w:ascii="Tahoma" w:hAnsi="Tahoma" w:cs="Tahoma"/>
        <w:sz w:val="20"/>
        <w:szCs w:val="20"/>
        <w:lang w:val="sv-SE"/>
      </w:rPr>
      <w:tab/>
    </w:r>
    <w:r>
      <w:rPr>
        <w:rFonts w:ascii="Tahoma" w:hAnsi="Tahoma" w:cs="Tahoma"/>
        <w:sz w:val="20"/>
        <w:szCs w:val="20"/>
        <w:lang w:val="sv-SE"/>
      </w:rPr>
      <w:tab/>
    </w:r>
    <w:r w:rsidRPr="00A731B0">
      <w:rPr>
        <w:rFonts w:ascii="Tahoma" w:hAnsi="Tahoma" w:cs="Tahoma"/>
        <w:sz w:val="20"/>
        <w:szCs w:val="20"/>
      </w:rPr>
      <w:t xml:space="preserve">[Bulan] [Tahun] </w:t>
    </w:r>
  </w:p>
  <w:p w:rsidR="005655F1" w:rsidRDefault="00565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F1" w:rsidRDefault="005655F1" w:rsidP="00253118">
    <w:pPr>
      <w:pStyle w:val="Header"/>
      <w:tabs>
        <w:tab w:val="clear" w:pos="9360"/>
        <w:tab w:val="right" w:pos="8789"/>
      </w:tabs>
      <w:rPr>
        <w:rStyle w:val="Strong"/>
        <w:rFonts w:ascii="Tahoma" w:hAnsi="Tahoma" w:cs="Tahoma"/>
        <w:sz w:val="20"/>
        <w:szCs w:val="20"/>
      </w:rPr>
    </w:pPr>
    <w:r w:rsidRPr="00A731B0">
      <w:rPr>
        <w:rFonts w:ascii="Tahoma" w:hAnsi="Tahoma" w:cs="Tahoma"/>
        <w:sz w:val="20"/>
        <w:szCs w:val="20"/>
        <w:lang w:val="sv-SE"/>
      </w:rPr>
      <w:t>JURNAL SURYA ENERGY</w:t>
    </w:r>
    <w:r>
      <w:rPr>
        <w:rFonts w:ascii="Tahoma" w:hAnsi="Tahoma" w:cs="Tahoma"/>
        <w:sz w:val="20"/>
        <w:szCs w:val="20"/>
        <w:lang w:val="sv-SE"/>
      </w:rPr>
      <w:t xml:space="preserve">| </w:t>
    </w:r>
    <w:r>
      <w:rPr>
        <w:rFonts w:ascii="Tahoma" w:hAnsi="Tahoma" w:cs="Tahoma"/>
        <w:sz w:val="20"/>
        <w:szCs w:val="20"/>
      </w:rPr>
      <w:t xml:space="preserve">ISSN (p): </w:t>
    </w:r>
    <w:r w:rsidRPr="009F6440">
      <w:rPr>
        <w:rFonts w:ascii="Tahoma" w:hAnsi="Tahoma" w:cs="Tahoma"/>
        <w:b/>
        <w:bCs/>
        <w:sz w:val="20"/>
      </w:rPr>
      <w:t>2528-7400</w:t>
    </w:r>
    <w:r w:rsidRPr="00A731B0">
      <w:rPr>
        <w:rFonts w:ascii="Tahoma" w:hAnsi="Tahoma" w:cs="Tahoma"/>
        <w:sz w:val="20"/>
        <w:szCs w:val="20"/>
        <w:lang w:val="en-US"/>
      </w:rPr>
      <w:t xml:space="preserve">| </w:t>
    </w:r>
    <w:r w:rsidRPr="00A731B0">
      <w:rPr>
        <w:rFonts w:ascii="Tahoma" w:hAnsi="Tahoma" w:cs="Tahoma"/>
        <w:sz w:val="20"/>
        <w:szCs w:val="20"/>
      </w:rPr>
      <w:t xml:space="preserve">ISSN (e): </w:t>
    </w:r>
    <w:r w:rsidRPr="00C66BBA">
      <w:rPr>
        <w:rFonts w:ascii="Tahoma" w:hAnsi="Tahoma" w:cs="Tahoma"/>
        <w:b/>
        <w:sz w:val="20"/>
        <w:szCs w:val="20"/>
      </w:rPr>
      <w:t>2615-871X</w:t>
    </w:r>
  </w:p>
  <w:p w:rsidR="005655F1" w:rsidRPr="00A731B0" w:rsidRDefault="005655F1" w:rsidP="00253118">
    <w:pPr>
      <w:pStyle w:val="Header"/>
      <w:tabs>
        <w:tab w:val="clear" w:pos="9360"/>
        <w:tab w:val="right" w:pos="8789"/>
      </w:tabs>
      <w:rPr>
        <w:rFonts w:ascii="Tahoma" w:hAnsi="Tahoma" w:cs="Tahoma"/>
        <w:sz w:val="20"/>
        <w:szCs w:val="20"/>
        <w:lang w:val="sv-SE"/>
      </w:rPr>
    </w:pPr>
    <w:r w:rsidRPr="00A731B0">
      <w:rPr>
        <w:rFonts w:ascii="Tahoma" w:hAnsi="Tahoma" w:cs="Tahoma"/>
        <w:sz w:val="20"/>
        <w:szCs w:val="20"/>
        <w:lang w:val="sv-SE"/>
      </w:rPr>
      <w:t xml:space="preserve">DOI : </w:t>
    </w:r>
    <w:hyperlink r:id="rId1" w:history="1">
      <w:r w:rsidRPr="00DD59F4">
        <w:rPr>
          <w:rStyle w:val="Hyperlink"/>
          <w:rFonts w:ascii="Arial" w:hAnsi="Arial" w:cs="Arial"/>
          <w:sz w:val="19"/>
          <w:szCs w:val="19"/>
          <w:shd w:val="clear" w:color="auto" w:fill="FFFFFF"/>
        </w:rPr>
        <w:t>https://doi.org/10.32502/jse</w:t>
      </w:r>
    </w:hyperlink>
    <w:r>
      <w:rPr>
        <w:rStyle w:val="Strong"/>
        <w:rFonts w:ascii="Tahoma" w:hAnsi="Tahoma" w:cs="Tahoma"/>
        <w:sz w:val="20"/>
        <w:szCs w:val="20"/>
      </w:rPr>
      <w:tab/>
    </w:r>
    <w:r w:rsidRPr="00A731B0">
      <w:rPr>
        <w:rFonts w:ascii="Tahoma" w:hAnsi="Tahoma" w:cs="Tahoma"/>
        <w:i/>
        <w:sz w:val="20"/>
        <w:szCs w:val="20"/>
      </w:rPr>
      <w:tab/>
    </w:r>
    <w:r w:rsidRPr="00A731B0">
      <w:rPr>
        <w:rFonts w:ascii="Tahoma" w:hAnsi="Tahoma" w:cs="Tahoma"/>
        <w:sz w:val="20"/>
        <w:szCs w:val="20"/>
      </w:rPr>
      <w:t>Vol</w:t>
    </w:r>
    <w:r w:rsidRPr="00A731B0">
      <w:rPr>
        <w:rFonts w:ascii="Tahoma" w:hAnsi="Tahoma" w:cs="Tahoma"/>
        <w:sz w:val="20"/>
        <w:szCs w:val="20"/>
        <w:lang w:val="sv-SE"/>
      </w:rPr>
      <w:t>.</w:t>
    </w:r>
    <w:r w:rsidRPr="00A731B0">
      <w:rPr>
        <w:rFonts w:ascii="Tahoma" w:hAnsi="Tahoma" w:cs="Tahoma"/>
        <w:sz w:val="20"/>
        <w:szCs w:val="20"/>
      </w:rPr>
      <w:t xml:space="preserve"> X</w:t>
    </w:r>
    <w:r w:rsidRPr="00A731B0">
      <w:rPr>
        <w:rFonts w:ascii="Tahoma" w:hAnsi="Tahoma" w:cs="Tahoma"/>
        <w:sz w:val="20"/>
        <w:szCs w:val="20"/>
        <w:lang w:val="sv-SE"/>
      </w:rPr>
      <w:t xml:space="preserve"> | </w:t>
    </w:r>
    <w:r w:rsidRPr="00A731B0">
      <w:rPr>
        <w:rFonts w:ascii="Tahoma" w:hAnsi="Tahoma" w:cs="Tahoma"/>
        <w:sz w:val="20"/>
        <w:szCs w:val="20"/>
      </w:rPr>
      <w:t>No</w:t>
    </w:r>
    <w:r w:rsidRPr="00A731B0">
      <w:rPr>
        <w:rFonts w:ascii="Tahoma" w:hAnsi="Tahoma" w:cs="Tahoma"/>
        <w:sz w:val="20"/>
        <w:szCs w:val="20"/>
        <w:lang w:val="sv-SE"/>
      </w:rPr>
      <w:t xml:space="preserve">. </w:t>
    </w:r>
    <w:r w:rsidRPr="00A731B0">
      <w:rPr>
        <w:rFonts w:ascii="Tahoma" w:hAnsi="Tahoma" w:cs="Tahoma"/>
        <w:sz w:val="20"/>
        <w:szCs w:val="20"/>
      </w:rPr>
      <w:t xml:space="preserve"> X | Halaman XX - XX</w:t>
    </w:r>
  </w:p>
  <w:p w:rsidR="005655F1" w:rsidRPr="00A731B0" w:rsidRDefault="005655F1" w:rsidP="00253118">
    <w:pPr>
      <w:pStyle w:val="Header"/>
      <w:tabs>
        <w:tab w:val="left" w:pos="7230"/>
      </w:tabs>
      <w:jc w:val="both"/>
      <w:rPr>
        <w:rFonts w:ascii="Tahoma" w:hAnsi="Tahoma" w:cs="Tahoma"/>
        <w:sz w:val="20"/>
        <w:szCs w:val="20"/>
      </w:rPr>
    </w:pPr>
    <w:r w:rsidRPr="00A731B0">
      <w:rPr>
        <w:rFonts w:ascii="Tahoma" w:hAnsi="Tahoma" w:cs="Tahoma"/>
        <w:sz w:val="20"/>
        <w:szCs w:val="20"/>
        <w:lang w:val="sv-SE"/>
      </w:rPr>
      <w:tab/>
    </w:r>
    <w:r>
      <w:rPr>
        <w:rFonts w:ascii="Tahoma" w:hAnsi="Tahoma" w:cs="Tahoma"/>
        <w:sz w:val="20"/>
        <w:szCs w:val="20"/>
        <w:lang w:val="sv-SE"/>
      </w:rPr>
      <w:tab/>
    </w:r>
    <w:r w:rsidRPr="00A731B0">
      <w:rPr>
        <w:rFonts w:ascii="Tahoma" w:hAnsi="Tahoma" w:cs="Tahoma"/>
        <w:sz w:val="20"/>
        <w:szCs w:val="20"/>
      </w:rPr>
      <w:t xml:space="preserve">[Bulan] [Tahun] </w:t>
    </w:r>
  </w:p>
  <w:p w:rsidR="005655F1" w:rsidRDefault="005655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F1" w:rsidRDefault="005655F1" w:rsidP="001C4AA2">
    <w:pPr>
      <w:pStyle w:val="Header"/>
      <w:tabs>
        <w:tab w:val="clear" w:pos="9360"/>
        <w:tab w:val="right" w:pos="8789"/>
      </w:tabs>
      <w:rPr>
        <w:rStyle w:val="Strong"/>
        <w:rFonts w:ascii="Tahoma" w:hAnsi="Tahoma" w:cs="Tahoma"/>
        <w:sz w:val="20"/>
        <w:szCs w:val="20"/>
      </w:rPr>
    </w:pPr>
    <w:r w:rsidRPr="00A731B0">
      <w:rPr>
        <w:rFonts w:ascii="Tahoma" w:hAnsi="Tahoma" w:cs="Tahoma"/>
        <w:sz w:val="20"/>
        <w:szCs w:val="20"/>
        <w:lang w:val="sv-SE"/>
      </w:rPr>
      <w:t>JURNAL SURYA ENERGY</w:t>
    </w:r>
    <w:r>
      <w:rPr>
        <w:rFonts w:ascii="Tahoma" w:hAnsi="Tahoma" w:cs="Tahoma"/>
        <w:sz w:val="20"/>
        <w:szCs w:val="20"/>
        <w:lang w:val="sv-SE"/>
      </w:rPr>
      <w:t xml:space="preserve">| </w:t>
    </w:r>
    <w:r>
      <w:rPr>
        <w:rFonts w:ascii="Tahoma" w:hAnsi="Tahoma" w:cs="Tahoma"/>
        <w:sz w:val="20"/>
        <w:szCs w:val="20"/>
      </w:rPr>
      <w:t xml:space="preserve">ISSN (p): </w:t>
    </w:r>
    <w:r w:rsidRPr="009F6440">
      <w:rPr>
        <w:rFonts w:ascii="Tahoma" w:hAnsi="Tahoma" w:cs="Tahoma"/>
        <w:b/>
        <w:bCs/>
        <w:sz w:val="20"/>
      </w:rPr>
      <w:t>2528-7400</w:t>
    </w:r>
    <w:r w:rsidRPr="00A731B0">
      <w:rPr>
        <w:rFonts w:ascii="Tahoma" w:hAnsi="Tahoma" w:cs="Tahoma"/>
        <w:sz w:val="20"/>
        <w:szCs w:val="20"/>
        <w:lang w:val="en-US"/>
      </w:rPr>
      <w:t xml:space="preserve">| </w:t>
    </w:r>
    <w:r w:rsidRPr="00A731B0">
      <w:rPr>
        <w:rFonts w:ascii="Tahoma" w:hAnsi="Tahoma" w:cs="Tahoma"/>
        <w:sz w:val="20"/>
        <w:szCs w:val="20"/>
      </w:rPr>
      <w:t xml:space="preserve">ISSN (e): </w:t>
    </w:r>
    <w:r w:rsidRPr="00C66BBA">
      <w:rPr>
        <w:rFonts w:ascii="Tahoma" w:hAnsi="Tahoma" w:cs="Tahoma"/>
        <w:b/>
        <w:sz w:val="20"/>
        <w:szCs w:val="20"/>
      </w:rPr>
      <w:t>2615-871X</w:t>
    </w:r>
  </w:p>
  <w:p w:rsidR="005655F1" w:rsidRPr="00A731B0" w:rsidRDefault="005655F1" w:rsidP="001C4AA2">
    <w:pPr>
      <w:pStyle w:val="Header"/>
      <w:tabs>
        <w:tab w:val="clear" w:pos="9360"/>
        <w:tab w:val="right" w:pos="8789"/>
      </w:tabs>
      <w:rPr>
        <w:rFonts w:ascii="Tahoma" w:hAnsi="Tahoma" w:cs="Tahoma"/>
        <w:sz w:val="20"/>
        <w:szCs w:val="20"/>
        <w:lang w:val="sv-SE"/>
      </w:rPr>
    </w:pPr>
    <w:r w:rsidRPr="00A731B0">
      <w:rPr>
        <w:rFonts w:ascii="Tahoma" w:hAnsi="Tahoma" w:cs="Tahoma"/>
        <w:sz w:val="20"/>
        <w:szCs w:val="20"/>
        <w:lang w:val="sv-SE"/>
      </w:rPr>
      <w:t xml:space="preserve">DOI : </w:t>
    </w:r>
    <w:hyperlink r:id="rId1" w:history="1">
      <w:r w:rsidRPr="00DD59F4">
        <w:rPr>
          <w:rStyle w:val="Hyperlink"/>
          <w:rFonts w:ascii="Arial" w:hAnsi="Arial" w:cs="Arial"/>
          <w:sz w:val="19"/>
          <w:szCs w:val="19"/>
          <w:shd w:val="clear" w:color="auto" w:fill="FFFFFF"/>
        </w:rPr>
        <w:t>https://doi.org/10.32502/jse</w:t>
      </w:r>
    </w:hyperlink>
    <w:r>
      <w:rPr>
        <w:rStyle w:val="Strong"/>
        <w:rFonts w:ascii="Tahoma" w:hAnsi="Tahoma" w:cs="Tahoma"/>
        <w:sz w:val="20"/>
        <w:szCs w:val="20"/>
      </w:rPr>
      <w:tab/>
    </w:r>
    <w:r w:rsidRPr="00A731B0">
      <w:rPr>
        <w:rFonts w:ascii="Tahoma" w:hAnsi="Tahoma" w:cs="Tahoma"/>
        <w:i/>
        <w:sz w:val="20"/>
        <w:szCs w:val="20"/>
      </w:rPr>
      <w:tab/>
    </w:r>
    <w:r w:rsidRPr="00A731B0">
      <w:rPr>
        <w:rFonts w:ascii="Tahoma" w:hAnsi="Tahoma" w:cs="Tahoma"/>
        <w:sz w:val="20"/>
        <w:szCs w:val="20"/>
      </w:rPr>
      <w:t>Vol</w:t>
    </w:r>
    <w:r w:rsidRPr="00A731B0">
      <w:rPr>
        <w:rFonts w:ascii="Tahoma" w:hAnsi="Tahoma" w:cs="Tahoma"/>
        <w:sz w:val="20"/>
        <w:szCs w:val="20"/>
        <w:lang w:val="sv-SE"/>
      </w:rPr>
      <w:t>.</w:t>
    </w:r>
    <w:r w:rsidRPr="00A731B0">
      <w:rPr>
        <w:rFonts w:ascii="Tahoma" w:hAnsi="Tahoma" w:cs="Tahoma"/>
        <w:sz w:val="20"/>
        <w:szCs w:val="20"/>
      </w:rPr>
      <w:t xml:space="preserve"> X</w:t>
    </w:r>
    <w:r w:rsidRPr="00A731B0">
      <w:rPr>
        <w:rFonts w:ascii="Tahoma" w:hAnsi="Tahoma" w:cs="Tahoma"/>
        <w:sz w:val="20"/>
        <w:szCs w:val="20"/>
        <w:lang w:val="sv-SE"/>
      </w:rPr>
      <w:t xml:space="preserve"> | </w:t>
    </w:r>
    <w:r w:rsidRPr="00A731B0">
      <w:rPr>
        <w:rFonts w:ascii="Tahoma" w:hAnsi="Tahoma" w:cs="Tahoma"/>
        <w:sz w:val="20"/>
        <w:szCs w:val="20"/>
      </w:rPr>
      <w:t>No</w:t>
    </w:r>
    <w:r w:rsidRPr="00A731B0">
      <w:rPr>
        <w:rFonts w:ascii="Tahoma" w:hAnsi="Tahoma" w:cs="Tahoma"/>
        <w:sz w:val="20"/>
        <w:szCs w:val="20"/>
        <w:lang w:val="sv-SE"/>
      </w:rPr>
      <w:t xml:space="preserve">. </w:t>
    </w:r>
    <w:r w:rsidRPr="00A731B0">
      <w:rPr>
        <w:rFonts w:ascii="Tahoma" w:hAnsi="Tahoma" w:cs="Tahoma"/>
        <w:sz w:val="20"/>
        <w:szCs w:val="20"/>
      </w:rPr>
      <w:t xml:space="preserve"> X | Halaman XX - XX</w:t>
    </w:r>
  </w:p>
  <w:p w:rsidR="005655F1" w:rsidRPr="00A731B0" w:rsidRDefault="005655F1" w:rsidP="001C4AA2">
    <w:pPr>
      <w:pStyle w:val="Header"/>
      <w:tabs>
        <w:tab w:val="left" w:pos="7230"/>
      </w:tabs>
      <w:jc w:val="both"/>
      <w:rPr>
        <w:rFonts w:ascii="Tahoma" w:hAnsi="Tahoma" w:cs="Tahoma"/>
        <w:sz w:val="20"/>
        <w:szCs w:val="20"/>
      </w:rPr>
    </w:pPr>
    <w:r w:rsidRPr="00A731B0">
      <w:rPr>
        <w:rFonts w:ascii="Tahoma" w:hAnsi="Tahoma" w:cs="Tahoma"/>
        <w:sz w:val="20"/>
        <w:szCs w:val="20"/>
        <w:lang w:val="sv-SE"/>
      </w:rPr>
      <w:tab/>
    </w:r>
    <w:r>
      <w:rPr>
        <w:rFonts w:ascii="Tahoma" w:hAnsi="Tahoma" w:cs="Tahoma"/>
        <w:sz w:val="20"/>
        <w:szCs w:val="20"/>
        <w:lang w:val="sv-SE"/>
      </w:rPr>
      <w:tab/>
    </w:r>
    <w:r w:rsidRPr="00A731B0">
      <w:rPr>
        <w:rFonts w:ascii="Tahoma" w:hAnsi="Tahoma" w:cs="Tahoma"/>
        <w:sz w:val="20"/>
        <w:szCs w:val="20"/>
      </w:rPr>
      <w:t xml:space="preserve">[Bulan] [Tahun] </w:t>
    </w:r>
  </w:p>
  <w:p w:rsidR="005655F1" w:rsidRPr="001C4AA2" w:rsidRDefault="005655F1" w:rsidP="001C4A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F1" w:rsidRDefault="005655F1" w:rsidP="00A731B0">
    <w:pPr>
      <w:pStyle w:val="Header"/>
      <w:tabs>
        <w:tab w:val="clear" w:pos="9360"/>
        <w:tab w:val="right" w:pos="8789"/>
      </w:tabs>
      <w:rPr>
        <w:rStyle w:val="Strong"/>
        <w:rFonts w:ascii="Tahoma" w:hAnsi="Tahoma" w:cs="Tahoma"/>
        <w:sz w:val="20"/>
        <w:szCs w:val="20"/>
      </w:rPr>
    </w:pPr>
    <w:r w:rsidRPr="00A731B0">
      <w:rPr>
        <w:rFonts w:ascii="Tahoma" w:hAnsi="Tahoma" w:cs="Tahoma"/>
        <w:sz w:val="20"/>
        <w:szCs w:val="20"/>
        <w:lang w:val="sv-SE"/>
      </w:rPr>
      <w:t>JURNAL SURYA ENERGY</w:t>
    </w:r>
    <w:r>
      <w:rPr>
        <w:rFonts w:ascii="Tahoma" w:hAnsi="Tahoma" w:cs="Tahoma"/>
        <w:sz w:val="20"/>
        <w:szCs w:val="20"/>
        <w:lang w:val="sv-SE"/>
      </w:rPr>
      <w:t xml:space="preserve">| </w:t>
    </w:r>
    <w:r>
      <w:rPr>
        <w:rFonts w:ascii="Tahoma" w:hAnsi="Tahoma" w:cs="Tahoma"/>
        <w:sz w:val="20"/>
        <w:szCs w:val="20"/>
      </w:rPr>
      <w:t xml:space="preserve">ISSN (p): </w:t>
    </w:r>
    <w:r w:rsidRPr="009F6440">
      <w:rPr>
        <w:rFonts w:ascii="Tahoma" w:hAnsi="Tahoma" w:cs="Tahoma"/>
        <w:b/>
        <w:bCs/>
        <w:sz w:val="20"/>
      </w:rPr>
      <w:t>2528-7400</w:t>
    </w:r>
    <w:r w:rsidRPr="00A731B0">
      <w:rPr>
        <w:rFonts w:ascii="Tahoma" w:hAnsi="Tahoma" w:cs="Tahoma"/>
        <w:sz w:val="20"/>
        <w:szCs w:val="20"/>
        <w:lang w:val="en-US"/>
      </w:rPr>
      <w:t xml:space="preserve">| </w:t>
    </w:r>
    <w:r w:rsidRPr="00A731B0">
      <w:rPr>
        <w:rFonts w:ascii="Tahoma" w:hAnsi="Tahoma" w:cs="Tahoma"/>
        <w:sz w:val="20"/>
        <w:szCs w:val="20"/>
      </w:rPr>
      <w:t xml:space="preserve">ISSN (e): </w:t>
    </w:r>
    <w:r w:rsidRPr="00C66BBA">
      <w:rPr>
        <w:rFonts w:ascii="Tahoma" w:hAnsi="Tahoma" w:cs="Tahoma"/>
        <w:b/>
        <w:sz w:val="20"/>
        <w:szCs w:val="20"/>
      </w:rPr>
      <w:t>2615-871X</w:t>
    </w:r>
  </w:p>
  <w:p w:rsidR="005655F1" w:rsidRPr="00A731B0" w:rsidRDefault="005655F1" w:rsidP="00A731B0">
    <w:pPr>
      <w:pStyle w:val="Header"/>
      <w:tabs>
        <w:tab w:val="clear" w:pos="9360"/>
        <w:tab w:val="right" w:pos="8789"/>
      </w:tabs>
      <w:rPr>
        <w:rFonts w:ascii="Tahoma" w:hAnsi="Tahoma" w:cs="Tahoma"/>
        <w:sz w:val="20"/>
        <w:szCs w:val="20"/>
        <w:lang w:val="sv-SE"/>
      </w:rPr>
    </w:pPr>
    <w:r w:rsidRPr="00A731B0">
      <w:rPr>
        <w:rFonts w:ascii="Tahoma" w:hAnsi="Tahoma" w:cs="Tahoma"/>
        <w:sz w:val="20"/>
        <w:szCs w:val="20"/>
        <w:lang w:val="sv-SE"/>
      </w:rPr>
      <w:t xml:space="preserve">DOI : </w:t>
    </w:r>
    <w:hyperlink r:id="rId1" w:history="1">
      <w:r w:rsidRPr="00DD59F4">
        <w:rPr>
          <w:rStyle w:val="Hyperlink"/>
          <w:rFonts w:ascii="Arial" w:hAnsi="Arial" w:cs="Arial"/>
          <w:sz w:val="19"/>
          <w:szCs w:val="19"/>
          <w:shd w:val="clear" w:color="auto" w:fill="FFFFFF"/>
        </w:rPr>
        <w:t>https://doi.org/10.32502/jse</w:t>
      </w:r>
    </w:hyperlink>
    <w:r>
      <w:rPr>
        <w:rStyle w:val="Strong"/>
        <w:rFonts w:ascii="Tahoma" w:hAnsi="Tahoma" w:cs="Tahoma"/>
        <w:sz w:val="20"/>
        <w:szCs w:val="20"/>
      </w:rPr>
      <w:tab/>
    </w:r>
    <w:r w:rsidRPr="00A731B0">
      <w:rPr>
        <w:rFonts w:ascii="Tahoma" w:hAnsi="Tahoma" w:cs="Tahoma"/>
        <w:i/>
        <w:sz w:val="20"/>
        <w:szCs w:val="20"/>
      </w:rPr>
      <w:tab/>
    </w:r>
    <w:r w:rsidRPr="00A731B0">
      <w:rPr>
        <w:rFonts w:ascii="Tahoma" w:hAnsi="Tahoma" w:cs="Tahoma"/>
        <w:sz w:val="20"/>
        <w:szCs w:val="20"/>
      </w:rPr>
      <w:t>Vol</w:t>
    </w:r>
    <w:r w:rsidRPr="00A731B0">
      <w:rPr>
        <w:rFonts w:ascii="Tahoma" w:hAnsi="Tahoma" w:cs="Tahoma"/>
        <w:sz w:val="20"/>
        <w:szCs w:val="20"/>
        <w:lang w:val="sv-SE"/>
      </w:rPr>
      <w:t>.</w:t>
    </w:r>
    <w:r w:rsidRPr="00A731B0">
      <w:rPr>
        <w:rFonts w:ascii="Tahoma" w:hAnsi="Tahoma" w:cs="Tahoma"/>
        <w:sz w:val="20"/>
        <w:szCs w:val="20"/>
      </w:rPr>
      <w:t xml:space="preserve"> X</w:t>
    </w:r>
    <w:r w:rsidRPr="00A731B0">
      <w:rPr>
        <w:rFonts w:ascii="Tahoma" w:hAnsi="Tahoma" w:cs="Tahoma"/>
        <w:sz w:val="20"/>
        <w:szCs w:val="20"/>
        <w:lang w:val="sv-SE"/>
      </w:rPr>
      <w:t xml:space="preserve"> | </w:t>
    </w:r>
    <w:r w:rsidRPr="00A731B0">
      <w:rPr>
        <w:rFonts w:ascii="Tahoma" w:hAnsi="Tahoma" w:cs="Tahoma"/>
        <w:sz w:val="20"/>
        <w:szCs w:val="20"/>
      </w:rPr>
      <w:t>No</w:t>
    </w:r>
    <w:r w:rsidRPr="00A731B0">
      <w:rPr>
        <w:rFonts w:ascii="Tahoma" w:hAnsi="Tahoma" w:cs="Tahoma"/>
        <w:sz w:val="20"/>
        <w:szCs w:val="20"/>
        <w:lang w:val="sv-SE"/>
      </w:rPr>
      <w:t xml:space="preserve">. </w:t>
    </w:r>
    <w:r w:rsidRPr="00A731B0">
      <w:rPr>
        <w:rFonts w:ascii="Tahoma" w:hAnsi="Tahoma" w:cs="Tahoma"/>
        <w:sz w:val="20"/>
        <w:szCs w:val="20"/>
      </w:rPr>
      <w:t xml:space="preserve"> X | Halaman XX - XX</w:t>
    </w:r>
  </w:p>
  <w:p w:rsidR="005655F1" w:rsidRPr="00A731B0" w:rsidRDefault="005655F1" w:rsidP="000E0886">
    <w:pPr>
      <w:pStyle w:val="Header"/>
      <w:tabs>
        <w:tab w:val="left" w:pos="7230"/>
      </w:tabs>
      <w:jc w:val="both"/>
      <w:rPr>
        <w:rFonts w:ascii="Tahoma" w:hAnsi="Tahoma" w:cs="Tahoma"/>
        <w:sz w:val="20"/>
        <w:szCs w:val="20"/>
      </w:rPr>
    </w:pPr>
    <w:r w:rsidRPr="00A731B0">
      <w:rPr>
        <w:rFonts w:ascii="Tahoma" w:hAnsi="Tahoma" w:cs="Tahoma"/>
        <w:sz w:val="20"/>
        <w:szCs w:val="20"/>
        <w:lang w:val="sv-SE"/>
      </w:rPr>
      <w:tab/>
    </w:r>
    <w:r>
      <w:rPr>
        <w:rFonts w:ascii="Tahoma" w:hAnsi="Tahoma" w:cs="Tahoma"/>
        <w:sz w:val="20"/>
        <w:szCs w:val="20"/>
        <w:lang w:val="sv-SE"/>
      </w:rPr>
      <w:tab/>
    </w:r>
    <w:r w:rsidRPr="00A731B0">
      <w:rPr>
        <w:rFonts w:ascii="Tahoma" w:hAnsi="Tahoma" w:cs="Tahoma"/>
        <w:sz w:val="20"/>
        <w:szCs w:val="20"/>
      </w:rPr>
      <w:t xml:space="preserve">[Bulan] [Tahun] </w:t>
    </w:r>
  </w:p>
  <w:p w:rsidR="005655F1" w:rsidRPr="00347A44" w:rsidRDefault="005655F1" w:rsidP="003F7F01">
    <w:pPr>
      <w:widowControl w:val="0"/>
      <w:jc w:val="right"/>
      <w:rPr>
        <w:rFonts w:ascii="Arial Black" w:hAnsi="Arial Black"/>
        <w:b/>
        <w:bCs/>
        <w:sz w:val="20"/>
        <w:lang w:val="en-US"/>
      </w:rPr>
    </w:pPr>
  </w:p>
  <w:p w:rsidR="005655F1" w:rsidRPr="008E72FF" w:rsidRDefault="005655F1">
    <w:pPr>
      <w:pStyle w:val="Header"/>
      <w:rPr>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F6F4B1D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8D5AF8"/>
    <w:multiLevelType w:val="hybridMultilevel"/>
    <w:tmpl w:val="BBC86E60"/>
    <w:lvl w:ilvl="0" w:tplc="8126213E">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F223FAD"/>
    <w:multiLevelType w:val="hybridMultilevel"/>
    <w:tmpl w:val="A6B61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308E1"/>
    <w:multiLevelType w:val="hybridMultilevel"/>
    <w:tmpl w:val="D40435F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C262477"/>
    <w:multiLevelType w:val="hybridMultilevel"/>
    <w:tmpl w:val="0324C850"/>
    <w:lvl w:ilvl="0" w:tplc="71E4C38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675B4"/>
    <w:multiLevelType w:val="hybridMultilevel"/>
    <w:tmpl w:val="23E465C8"/>
    <w:lvl w:ilvl="0" w:tplc="05CCE324">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F50D78"/>
    <w:multiLevelType w:val="hybridMultilevel"/>
    <w:tmpl w:val="FF040180"/>
    <w:lvl w:ilvl="0" w:tplc="F1CE312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3A1C32"/>
    <w:multiLevelType w:val="hybridMultilevel"/>
    <w:tmpl w:val="B01C9B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8060098"/>
    <w:multiLevelType w:val="hybridMultilevel"/>
    <w:tmpl w:val="F872E7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1753835"/>
    <w:multiLevelType w:val="multilevel"/>
    <w:tmpl w:val="55809CC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FA2265D"/>
    <w:multiLevelType w:val="hybridMultilevel"/>
    <w:tmpl w:val="29B686A6"/>
    <w:lvl w:ilvl="0" w:tplc="2E92FA50">
      <w:start w:val="1"/>
      <w:numFmt w:val="decimal"/>
      <w:pStyle w:val="Enumeration"/>
      <w:lvlText w:val="%1."/>
      <w:lvlJc w:val="left"/>
      <w:pPr>
        <w:tabs>
          <w:tab w:val="num" w:pos="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5B76BB0"/>
    <w:multiLevelType w:val="hybridMultilevel"/>
    <w:tmpl w:val="0B2AB468"/>
    <w:lvl w:ilvl="0" w:tplc="7B5CDB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4A6676"/>
    <w:multiLevelType w:val="hybridMultilevel"/>
    <w:tmpl w:val="98568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9E00B5"/>
    <w:multiLevelType w:val="hybridMultilevel"/>
    <w:tmpl w:val="37C4BA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D021431"/>
    <w:multiLevelType w:val="hybridMultilevel"/>
    <w:tmpl w:val="1FA699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12"/>
  </w:num>
  <w:num w:numId="6">
    <w:abstractNumId w:val="11"/>
  </w:num>
  <w:num w:numId="7">
    <w:abstractNumId w:val="4"/>
  </w:num>
  <w:num w:numId="8">
    <w:abstractNumId w:val="10"/>
  </w:num>
  <w:num w:numId="9">
    <w:abstractNumId w:val="6"/>
  </w:num>
  <w:num w:numId="10">
    <w:abstractNumId w:val="0"/>
  </w:num>
  <w:num w:numId="11">
    <w:abstractNumId w:val="0"/>
  </w:num>
  <w:num w:numId="12">
    <w:abstractNumId w:val="0"/>
  </w:num>
  <w:num w:numId="13">
    <w:abstractNumId w:val="0"/>
  </w:num>
  <w:num w:numId="14">
    <w:abstractNumId w:val="0"/>
  </w:num>
  <w:num w:numId="15">
    <w:abstractNumId w:val="8"/>
  </w:num>
  <w:num w:numId="16">
    <w:abstractNumId w:val="13"/>
  </w:num>
  <w:num w:numId="17">
    <w:abstractNumId w:val="9"/>
  </w:num>
  <w:num w:numId="18">
    <w:abstractNumId w:val="14"/>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bOwMDAwMLQ0NTW1NDJS0lEKTi0uzszPAykwrAUASf+W6ywAAAA="/>
  </w:docVars>
  <w:rsids>
    <w:rsidRoot w:val="00A6296A"/>
    <w:rsid w:val="00052C37"/>
    <w:rsid w:val="000617E4"/>
    <w:rsid w:val="00095DE8"/>
    <w:rsid w:val="000A1B44"/>
    <w:rsid w:val="000B31C4"/>
    <w:rsid w:val="000C4308"/>
    <w:rsid w:val="000D0589"/>
    <w:rsid w:val="000E0886"/>
    <w:rsid w:val="000E7592"/>
    <w:rsid w:val="0010288F"/>
    <w:rsid w:val="0011180C"/>
    <w:rsid w:val="001134D4"/>
    <w:rsid w:val="00115F28"/>
    <w:rsid w:val="001535D8"/>
    <w:rsid w:val="0016034E"/>
    <w:rsid w:val="001837C9"/>
    <w:rsid w:val="00190188"/>
    <w:rsid w:val="001922B8"/>
    <w:rsid w:val="001932A1"/>
    <w:rsid w:val="001A6301"/>
    <w:rsid w:val="001B0551"/>
    <w:rsid w:val="001C2F57"/>
    <w:rsid w:val="001C4AA2"/>
    <w:rsid w:val="001F14DB"/>
    <w:rsid w:val="001F6B60"/>
    <w:rsid w:val="00253118"/>
    <w:rsid w:val="002551EA"/>
    <w:rsid w:val="00257714"/>
    <w:rsid w:val="002A39EE"/>
    <w:rsid w:val="00300228"/>
    <w:rsid w:val="00302F5E"/>
    <w:rsid w:val="00316AF3"/>
    <w:rsid w:val="0032114A"/>
    <w:rsid w:val="00334D23"/>
    <w:rsid w:val="00335268"/>
    <w:rsid w:val="00364FFA"/>
    <w:rsid w:val="00371C82"/>
    <w:rsid w:val="003A5C06"/>
    <w:rsid w:val="003A6728"/>
    <w:rsid w:val="003B38A2"/>
    <w:rsid w:val="003C22FA"/>
    <w:rsid w:val="003C252A"/>
    <w:rsid w:val="003C7348"/>
    <w:rsid w:val="003C76F1"/>
    <w:rsid w:val="003D59DB"/>
    <w:rsid w:val="003F7F01"/>
    <w:rsid w:val="00404FEC"/>
    <w:rsid w:val="00415E0F"/>
    <w:rsid w:val="004318A1"/>
    <w:rsid w:val="00440903"/>
    <w:rsid w:val="00442C79"/>
    <w:rsid w:val="004479C9"/>
    <w:rsid w:val="00447EC5"/>
    <w:rsid w:val="00457ACF"/>
    <w:rsid w:val="00495A1C"/>
    <w:rsid w:val="004C1475"/>
    <w:rsid w:val="004D08CB"/>
    <w:rsid w:val="004E2878"/>
    <w:rsid w:val="004E6906"/>
    <w:rsid w:val="00515B84"/>
    <w:rsid w:val="00542782"/>
    <w:rsid w:val="00544E72"/>
    <w:rsid w:val="00556019"/>
    <w:rsid w:val="005655F1"/>
    <w:rsid w:val="00597007"/>
    <w:rsid w:val="005B3994"/>
    <w:rsid w:val="005B472F"/>
    <w:rsid w:val="005C01A7"/>
    <w:rsid w:val="005C64BA"/>
    <w:rsid w:val="005F7ADA"/>
    <w:rsid w:val="00617058"/>
    <w:rsid w:val="0062500F"/>
    <w:rsid w:val="006437B9"/>
    <w:rsid w:val="006502F7"/>
    <w:rsid w:val="00665CBF"/>
    <w:rsid w:val="0066720C"/>
    <w:rsid w:val="00677C69"/>
    <w:rsid w:val="00680A98"/>
    <w:rsid w:val="006B31B7"/>
    <w:rsid w:val="006C43C2"/>
    <w:rsid w:val="006E1528"/>
    <w:rsid w:val="006F4452"/>
    <w:rsid w:val="007011B8"/>
    <w:rsid w:val="00744381"/>
    <w:rsid w:val="00765871"/>
    <w:rsid w:val="007753EF"/>
    <w:rsid w:val="00783768"/>
    <w:rsid w:val="007D2CD8"/>
    <w:rsid w:val="007E7051"/>
    <w:rsid w:val="0080495C"/>
    <w:rsid w:val="00811CC9"/>
    <w:rsid w:val="00886782"/>
    <w:rsid w:val="00890444"/>
    <w:rsid w:val="00892237"/>
    <w:rsid w:val="00895E7D"/>
    <w:rsid w:val="008A5027"/>
    <w:rsid w:val="008D1EFF"/>
    <w:rsid w:val="008E72FF"/>
    <w:rsid w:val="009214C3"/>
    <w:rsid w:val="00933E27"/>
    <w:rsid w:val="009547FB"/>
    <w:rsid w:val="009B6620"/>
    <w:rsid w:val="009D0F9C"/>
    <w:rsid w:val="009D654D"/>
    <w:rsid w:val="009F405A"/>
    <w:rsid w:val="009F5CCB"/>
    <w:rsid w:val="009F6440"/>
    <w:rsid w:val="009F7265"/>
    <w:rsid w:val="00A03CBE"/>
    <w:rsid w:val="00A21673"/>
    <w:rsid w:val="00A27746"/>
    <w:rsid w:val="00A57BAD"/>
    <w:rsid w:val="00A6296A"/>
    <w:rsid w:val="00A731B0"/>
    <w:rsid w:val="00AA3B07"/>
    <w:rsid w:val="00AB1DFC"/>
    <w:rsid w:val="00AB6A83"/>
    <w:rsid w:val="00AB77D0"/>
    <w:rsid w:val="00AC6C98"/>
    <w:rsid w:val="00AD7776"/>
    <w:rsid w:val="00B34A74"/>
    <w:rsid w:val="00B444A8"/>
    <w:rsid w:val="00B50EA6"/>
    <w:rsid w:val="00B60CBB"/>
    <w:rsid w:val="00B802F5"/>
    <w:rsid w:val="00B8668B"/>
    <w:rsid w:val="00BB672A"/>
    <w:rsid w:val="00BC3375"/>
    <w:rsid w:val="00BC6F8C"/>
    <w:rsid w:val="00BE6897"/>
    <w:rsid w:val="00BF0595"/>
    <w:rsid w:val="00BF1EAF"/>
    <w:rsid w:val="00C353C4"/>
    <w:rsid w:val="00C52552"/>
    <w:rsid w:val="00C94468"/>
    <w:rsid w:val="00CA2809"/>
    <w:rsid w:val="00CA524E"/>
    <w:rsid w:val="00CB1E41"/>
    <w:rsid w:val="00CC6F3D"/>
    <w:rsid w:val="00CD262A"/>
    <w:rsid w:val="00CE7563"/>
    <w:rsid w:val="00D21570"/>
    <w:rsid w:val="00D27101"/>
    <w:rsid w:val="00D56207"/>
    <w:rsid w:val="00D85E75"/>
    <w:rsid w:val="00DA441F"/>
    <w:rsid w:val="00DB006D"/>
    <w:rsid w:val="00DD58FE"/>
    <w:rsid w:val="00DE183E"/>
    <w:rsid w:val="00E86302"/>
    <w:rsid w:val="00E95044"/>
    <w:rsid w:val="00EA2F74"/>
    <w:rsid w:val="00EF6E33"/>
    <w:rsid w:val="00F0657E"/>
    <w:rsid w:val="00F173F9"/>
    <w:rsid w:val="00F6785E"/>
    <w:rsid w:val="00FB2EE9"/>
    <w:rsid w:val="00FD75B3"/>
    <w:rsid w:val="00FE03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6" type="connector" idref="#Straight Arrow Connector 17"/>
        <o:r id="V:Rule7" type="connector" idref="#Straight Arrow Connector 12"/>
        <o:r id="V:Rule8" type="connector" idref="#Straight Arrow Connector 21"/>
        <o:r id="V:Rule9" type="connector" idref="#Straight Arrow Connector 15"/>
        <o:r id="V:Rule10" type="connector" idref="#Straight Arrow Connector 20"/>
      </o:rules>
    </o:shapelayout>
  </w:shapeDefaults>
  <w:decimalSymbol w:val=","/>
  <w:listSeparator w:val=";"/>
  <w15:docId w15:val="{4A7D257E-58CD-4B0D-ABC3-B46E91DE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96A"/>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A6296A"/>
    <w:pPr>
      <w:adjustRightInd w:val="0"/>
      <w:snapToGrid w:val="0"/>
      <w:spacing w:before="120" w:after="120"/>
      <w:jc w:val="center"/>
    </w:pPr>
    <w:rPr>
      <w:rFonts w:eastAsia="Times New Roman"/>
      <w:sz w:val="22"/>
      <w:lang w:val="en-GB" w:eastAsia="en-GB"/>
    </w:rPr>
  </w:style>
  <w:style w:type="paragraph" w:customStyle="1" w:styleId="IEEETitle">
    <w:name w:val="IEEE Title"/>
    <w:basedOn w:val="Normal"/>
    <w:next w:val="IEEEAuthorName"/>
    <w:rsid w:val="00A6296A"/>
    <w:pPr>
      <w:adjustRightInd w:val="0"/>
      <w:snapToGrid w:val="0"/>
      <w:jc w:val="center"/>
    </w:pPr>
    <w:rPr>
      <w:sz w:val="48"/>
    </w:rPr>
  </w:style>
  <w:style w:type="character" w:styleId="Hyperlink">
    <w:name w:val="Hyperlink"/>
    <w:uiPriority w:val="99"/>
    <w:rsid w:val="00A6296A"/>
    <w:rPr>
      <w:color w:val="0000FF"/>
      <w:u w:val="single"/>
    </w:rPr>
  </w:style>
  <w:style w:type="paragraph" w:customStyle="1" w:styleId="IEEEHeading1">
    <w:name w:val="IEEE Heading 1"/>
    <w:basedOn w:val="Normal"/>
    <w:next w:val="Normal"/>
    <w:rsid w:val="00A6296A"/>
    <w:pPr>
      <w:numPr>
        <w:numId w:val="1"/>
      </w:numPr>
      <w:adjustRightInd w:val="0"/>
      <w:snapToGrid w:val="0"/>
      <w:spacing w:before="180" w:after="60"/>
      <w:jc w:val="center"/>
    </w:pPr>
    <w:rPr>
      <w:smallCaps/>
      <w:sz w:val="20"/>
    </w:rPr>
  </w:style>
  <w:style w:type="paragraph" w:customStyle="1" w:styleId="IEEEParagraph">
    <w:name w:val="IEEE Paragraph"/>
    <w:basedOn w:val="Normal"/>
    <w:link w:val="IEEEParagraphChar"/>
    <w:rsid w:val="00A6296A"/>
    <w:pPr>
      <w:adjustRightInd w:val="0"/>
      <w:snapToGrid w:val="0"/>
      <w:ind w:firstLine="216"/>
      <w:jc w:val="both"/>
    </w:pPr>
    <w:rPr>
      <w:sz w:val="20"/>
    </w:rPr>
  </w:style>
  <w:style w:type="character" w:customStyle="1" w:styleId="IEEEParagraphChar">
    <w:name w:val="IEEE Paragraph Char"/>
    <w:basedOn w:val="DefaultParagraphFont"/>
    <w:link w:val="IEEEParagraph"/>
    <w:rsid w:val="00A6296A"/>
    <w:rPr>
      <w:rFonts w:ascii="Times New Roman" w:eastAsia="SimSun" w:hAnsi="Times New Roman" w:cs="Times New Roman"/>
      <w:sz w:val="20"/>
      <w:szCs w:val="24"/>
      <w:lang w:val="en-AU" w:eastAsia="zh-CN"/>
    </w:rPr>
  </w:style>
  <w:style w:type="paragraph" w:styleId="ListParagraph">
    <w:name w:val="List Paragraph"/>
    <w:basedOn w:val="Normal"/>
    <w:link w:val="ListParagraphChar"/>
    <w:uiPriority w:val="34"/>
    <w:qFormat/>
    <w:rsid w:val="00A6296A"/>
    <w:pPr>
      <w:ind w:left="720"/>
      <w:contextualSpacing/>
    </w:pPr>
  </w:style>
  <w:style w:type="character" w:customStyle="1" w:styleId="ListParagraphChar">
    <w:name w:val="List Paragraph Char"/>
    <w:basedOn w:val="DefaultParagraphFont"/>
    <w:link w:val="ListParagraph"/>
    <w:uiPriority w:val="34"/>
    <w:rsid w:val="00A6296A"/>
    <w:rPr>
      <w:rFonts w:ascii="Times New Roman" w:eastAsia="SimSun" w:hAnsi="Times New Roman" w:cs="Times New Roman"/>
      <w:sz w:val="24"/>
      <w:szCs w:val="24"/>
      <w:lang w:val="en-AU" w:eastAsia="zh-CN"/>
    </w:rPr>
  </w:style>
  <w:style w:type="table" w:styleId="TableGrid">
    <w:name w:val="Table Grid"/>
    <w:basedOn w:val="TableNormal"/>
    <w:uiPriority w:val="59"/>
    <w:rsid w:val="00A6296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E72FF"/>
    <w:pPr>
      <w:tabs>
        <w:tab w:val="center" w:pos="4680"/>
        <w:tab w:val="right" w:pos="9360"/>
      </w:tabs>
    </w:pPr>
  </w:style>
  <w:style w:type="character" w:customStyle="1" w:styleId="HeaderChar">
    <w:name w:val="Header Char"/>
    <w:basedOn w:val="DefaultParagraphFont"/>
    <w:link w:val="Header"/>
    <w:rsid w:val="008E72FF"/>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8E72FF"/>
    <w:pPr>
      <w:tabs>
        <w:tab w:val="center" w:pos="4680"/>
        <w:tab w:val="right" w:pos="9360"/>
      </w:tabs>
    </w:pPr>
  </w:style>
  <w:style w:type="character" w:customStyle="1" w:styleId="FooterChar">
    <w:name w:val="Footer Char"/>
    <w:basedOn w:val="DefaultParagraphFont"/>
    <w:link w:val="Footer"/>
    <w:uiPriority w:val="99"/>
    <w:rsid w:val="008E72FF"/>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8E72FF"/>
    <w:rPr>
      <w:rFonts w:ascii="Tahoma" w:hAnsi="Tahoma" w:cs="Tahoma"/>
      <w:sz w:val="16"/>
      <w:szCs w:val="16"/>
    </w:rPr>
  </w:style>
  <w:style w:type="character" w:customStyle="1" w:styleId="BalloonTextChar">
    <w:name w:val="Balloon Text Char"/>
    <w:basedOn w:val="DefaultParagraphFont"/>
    <w:link w:val="BalloonText"/>
    <w:uiPriority w:val="99"/>
    <w:semiHidden/>
    <w:rsid w:val="008E72FF"/>
    <w:rPr>
      <w:rFonts w:ascii="Tahoma" w:eastAsia="SimSun" w:hAnsi="Tahoma" w:cs="Tahoma"/>
      <w:sz w:val="16"/>
      <w:szCs w:val="16"/>
      <w:lang w:val="en-AU" w:eastAsia="zh-CN"/>
    </w:rPr>
  </w:style>
  <w:style w:type="character" w:styleId="FollowedHyperlink">
    <w:name w:val="FollowedHyperlink"/>
    <w:basedOn w:val="DefaultParagraphFont"/>
    <w:uiPriority w:val="99"/>
    <w:semiHidden/>
    <w:unhideWhenUsed/>
    <w:rsid w:val="003F7F01"/>
    <w:rPr>
      <w:color w:val="800080" w:themeColor="followedHyperlink"/>
      <w:u w:val="single"/>
    </w:rPr>
  </w:style>
  <w:style w:type="paragraph" w:customStyle="1" w:styleId="Firstlevelheading">
    <w:name w:val="First level heading"/>
    <w:basedOn w:val="Normal"/>
    <w:rsid w:val="00447EC5"/>
    <w:pPr>
      <w:spacing w:line="260" w:lineRule="exact"/>
      <w:jc w:val="both"/>
    </w:pPr>
    <w:rPr>
      <w:rFonts w:eastAsia="Times"/>
      <w:caps/>
      <w:sz w:val="20"/>
      <w:szCs w:val="20"/>
      <w:lang w:val="en-US" w:eastAsia="ja-JP"/>
    </w:rPr>
  </w:style>
  <w:style w:type="paragraph" w:customStyle="1" w:styleId="maintext">
    <w:name w:val="main text"/>
    <w:basedOn w:val="Normal"/>
    <w:rsid w:val="00447EC5"/>
    <w:pPr>
      <w:spacing w:line="260" w:lineRule="exact"/>
      <w:ind w:firstLine="284"/>
      <w:jc w:val="both"/>
    </w:pPr>
    <w:rPr>
      <w:rFonts w:eastAsia="Times"/>
      <w:sz w:val="20"/>
      <w:szCs w:val="20"/>
      <w:lang w:val="en-US" w:eastAsia="ja-JP"/>
    </w:rPr>
  </w:style>
  <w:style w:type="paragraph" w:customStyle="1" w:styleId="Enumeration">
    <w:name w:val="Enumeration"/>
    <w:basedOn w:val="Normal"/>
    <w:rsid w:val="00447EC5"/>
    <w:pPr>
      <w:numPr>
        <w:numId w:val="8"/>
      </w:numPr>
      <w:jc w:val="both"/>
    </w:pPr>
    <w:rPr>
      <w:rFonts w:eastAsia="Times New Roman"/>
      <w:sz w:val="22"/>
      <w:szCs w:val="22"/>
      <w:lang w:val="en-US" w:eastAsia="en-US"/>
    </w:rPr>
  </w:style>
  <w:style w:type="paragraph" w:customStyle="1" w:styleId="Secondlevelheading">
    <w:name w:val="Second level heading"/>
    <w:basedOn w:val="Normal"/>
    <w:rsid w:val="004C1475"/>
    <w:pPr>
      <w:spacing w:line="260" w:lineRule="exact"/>
      <w:jc w:val="both"/>
    </w:pPr>
    <w:rPr>
      <w:rFonts w:eastAsia="Times"/>
      <w:sz w:val="20"/>
      <w:szCs w:val="20"/>
      <w:lang w:val="en-US" w:eastAsia="ja-JP"/>
    </w:rPr>
  </w:style>
  <w:style w:type="paragraph" w:customStyle="1" w:styleId="References">
    <w:name w:val="References"/>
    <w:basedOn w:val="Normal"/>
    <w:rsid w:val="00D27101"/>
    <w:pPr>
      <w:spacing w:line="260" w:lineRule="exact"/>
      <w:ind w:left="284" w:hanging="284"/>
      <w:jc w:val="both"/>
    </w:pPr>
    <w:rPr>
      <w:rFonts w:eastAsia="Times"/>
      <w:sz w:val="20"/>
      <w:szCs w:val="20"/>
      <w:lang w:val="en-US" w:eastAsia="ja-JP"/>
    </w:rPr>
  </w:style>
  <w:style w:type="character" w:styleId="Strong">
    <w:name w:val="Strong"/>
    <w:basedOn w:val="DefaultParagraphFont"/>
    <w:uiPriority w:val="22"/>
    <w:qFormat/>
    <w:rsid w:val="00A731B0"/>
    <w:rPr>
      <w:rFonts w:cs="Times New Roman"/>
      <w:b/>
      <w:bCs/>
    </w:rPr>
  </w:style>
  <w:style w:type="paragraph" w:styleId="Title">
    <w:name w:val="Title"/>
    <w:basedOn w:val="Normal"/>
    <w:link w:val="TitleChar"/>
    <w:qFormat/>
    <w:rsid w:val="004E2878"/>
    <w:pPr>
      <w:jc w:val="center"/>
    </w:pPr>
    <w:rPr>
      <w:rFonts w:eastAsia="Times New Roman"/>
      <w:b/>
      <w:bCs/>
      <w:lang w:val="en-US" w:eastAsia="en-US"/>
    </w:rPr>
  </w:style>
  <w:style w:type="character" w:customStyle="1" w:styleId="TitleChar">
    <w:name w:val="Title Char"/>
    <w:basedOn w:val="DefaultParagraphFont"/>
    <w:link w:val="Title"/>
    <w:rsid w:val="004E287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91390">
      <w:bodyDiv w:val="1"/>
      <w:marLeft w:val="0"/>
      <w:marRight w:val="0"/>
      <w:marTop w:val="0"/>
      <w:marBottom w:val="0"/>
      <w:divBdr>
        <w:top w:val="none" w:sz="0" w:space="0" w:color="auto"/>
        <w:left w:val="none" w:sz="0" w:space="0" w:color="auto"/>
        <w:bottom w:val="none" w:sz="0" w:space="0" w:color="auto"/>
        <w:right w:val="none" w:sz="0" w:space="0" w:color="auto"/>
      </w:divBdr>
    </w:div>
    <w:div w:id="97428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Microsoft_Visio_2003-2010_Drawing111.vsd"/><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doi.org/10.32502/js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32502/jse"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2502/jse"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doi.org/10.32502/j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2D216-C4FD-4C0C-92C2-24BC923D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Fruit</Company>
  <LinksUpToDate>false</LinksUpToDate>
  <CharactersWithSpaces>13204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pc3</cp:lastModifiedBy>
  <cp:revision>11</cp:revision>
  <cp:lastPrinted>2018-03-24T04:11:00Z</cp:lastPrinted>
  <dcterms:created xsi:type="dcterms:W3CDTF">2021-01-30T09:56:00Z</dcterms:created>
  <dcterms:modified xsi:type="dcterms:W3CDTF">2021-01-30T11:56:00Z</dcterms:modified>
</cp:coreProperties>
</file>